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p>
    <w:p w:rsidR="00BA6F74" w:rsidRDefault="00BA6F74" w:rsidP="00F01101">
      <w:pPr>
        <w:jc w:val="center"/>
        <w:rPr>
          <w:rFonts w:ascii="Times New Roman" w:hAnsi="Times New Roman" w:cs="Times New Roman"/>
          <w:sz w:val="24"/>
          <w:szCs w:val="24"/>
        </w:rPr>
      </w:pPr>
    </w:p>
    <w:p w:rsidR="00BA6F74" w:rsidRDefault="00BA6F74" w:rsidP="00F01101">
      <w:pPr>
        <w:jc w:val="center"/>
        <w:rPr>
          <w:rFonts w:ascii="Times New Roman" w:hAnsi="Times New Roman" w:cs="Times New Roman"/>
          <w:sz w:val="24"/>
          <w:szCs w:val="24"/>
        </w:rPr>
      </w:pPr>
    </w:p>
    <w:p w:rsidR="00F01101" w:rsidRDefault="00F01101" w:rsidP="00F0110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 Name</w:t>
      </w:r>
    </w:p>
    <w:p w:rsidR="00F01101" w:rsidRDefault="00F01101" w:rsidP="00F01101">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BA6F74" w:rsidRDefault="00BA6F74" w:rsidP="0033542D">
      <w:pPr>
        <w:spacing w:line="480" w:lineRule="auto"/>
        <w:ind w:firstLine="720"/>
        <w:rPr>
          <w:rFonts w:ascii="Times New Roman" w:hAnsi="Times New Roman" w:cs="Times New Roman"/>
          <w:sz w:val="24"/>
          <w:szCs w:val="24"/>
        </w:rPr>
      </w:pPr>
    </w:p>
    <w:p w:rsidR="00905B37" w:rsidRPr="0033542D" w:rsidRDefault="00905B37"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PDSA is an acronym for Plan-Do-Study-Act. It is an iterative four-stage problem-solving model used in improving a process or carrying out a change. When implementing PDSA, it is good to involve internal and external customers as they can provide feedback about what works and what does not. For the PDSA to work, the following three questions should be asked;</w:t>
      </w:r>
    </w:p>
    <w:p w:rsidR="00905B37" w:rsidRPr="0033542D" w:rsidRDefault="00905B37" w:rsidP="00BA6F74">
      <w:pPr>
        <w:pStyle w:val="ListParagraph"/>
        <w:numPr>
          <w:ilvl w:val="0"/>
          <w:numId w:val="1"/>
        </w:num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What are we trying to accomplish?</w:t>
      </w:r>
    </w:p>
    <w:p w:rsidR="00905B37" w:rsidRPr="0033542D" w:rsidRDefault="00905B37" w:rsidP="00BA6F74">
      <w:pPr>
        <w:pStyle w:val="ListParagraph"/>
        <w:numPr>
          <w:ilvl w:val="0"/>
          <w:numId w:val="1"/>
        </w:num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How to know whether a change is an improvement?</w:t>
      </w:r>
    </w:p>
    <w:p w:rsidR="00905B37" w:rsidRPr="0033542D" w:rsidRDefault="00905B37" w:rsidP="00BA6F74">
      <w:pPr>
        <w:pStyle w:val="ListParagraph"/>
        <w:numPr>
          <w:ilvl w:val="0"/>
          <w:numId w:val="1"/>
        </w:num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What changes to make that can result to an improvement</w:t>
      </w:r>
      <w:r w:rsidR="001B007D" w:rsidRPr="0033542D">
        <w:rPr>
          <w:rFonts w:ascii="Times New Roman" w:hAnsi="Times New Roman" w:cs="Times New Roman"/>
          <w:sz w:val="24"/>
          <w:szCs w:val="24"/>
        </w:rPr>
        <w:t>?</w:t>
      </w:r>
    </w:p>
    <w:p w:rsidR="001B007D" w:rsidRPr="0033542D" w:rsidRDefault="001B007D"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Planning involves recruiting a team that has knowledge of the problem under review. The team should draft an aim statement of what they would want to answer at the end. The next step brainstorming to create a process flow or at least depicting the current process can be very useful. Gather more details, describe a problem, write a problem statement and identify the causes and alternatives.</w:t>
      </w:r>
    </w:p>
    <w:p w:rsidR="001B007D" w:rsidRPr="0033542D" w:rsidRDefault="001B007D"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Stage two is the Do part. </w:t>
      </w:r>
      <w:r w:rsidR="008632B2" w:rsidRPr="0033542D">
        <w:rPr>
          <w:rFonts w:ascii="Times New Roman" w:hAnsi="Times New Roman" w:cs="Times New Roman"/>
          <w:sz w:val="24"/>
          <w:szCs w:val="24"/>
        </w:rPr>
        <w:t xml:space="preserve">Implementation of plan of action starts here. Be sure to collect data that will help you evaluate your plan in stage 3. Check sheet, flow charts or even run charts can be helpful in capturing data and occurrences as they occur. </w:t>
      </w:r>
    </w:p>
    <w:p w:rsidR="008632B2" w:rsidRPr="0033542D" w:rsidRDefault="008632B2"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Stage three, using the aim statement developed in stage 1 and the data collected in stage 2, determine any improvement and by how much, whether investing in this action was worth and whether there was any unintended side effects. Different tools like Pareto chart, Control chart or run chart can be used to visually review and evaluate an improvement.</w:t>
      </w:r>
    </w:p>
    <w:p w:rsidR="008632B2" w:rsidRPr="0033542D" w:rsidRDefault="008632B2"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Stage four, Act. Reflect on plan and the outcomes.</w:t>
      </w:r>
      <w:r w:rsidR="00DC65D6" w:rsidRPr="0033542D">
        <w:rPr>
          <w:rFonts w:ascii="Times New Roman" w:hAnsi="Times New Roman" w:cs="Times New Roman"/>
          <w:sz w:val="24"/>
          <w:szCs w:val="24"/>
        </w:rPr>
        <w:t xml:space="preserve"> if the plan succeeded, standardize the improvement and begin to use it regularly.</w:t>
      </w:r>
    </w:p>
    <w:p w:rsidR="00DC65D6" w:rsidRPr="0033542D" w:rsidRDefault="00DC65D6"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lastRenderedPageBreak/>
        <w:t>PDSA is an ongoing process and organizations become more efficient as they intuitively adopt PDSA in to their planning.</w:t>
      </w:r>
    </w:p>
    <w:p w:rsidR="00DC65D6" w:rsidRPr="0033542D" w:rsidRDefault="00DC65D6"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Rapid Cycle Improvement (RCI) is a practical and real-time approach that involves testing interventions on a small scale, permitting experimentations and </w:t>
      </w:r>
      <w:r w:rsidR="009C77C9" w:rsidRPr="0033542D">
        <w:rPr>
          <w:rFonts w:ascii="Times New Roman" w:hAnsi="Times New Roman" w:cs="Times New Roman"/>
          <w:sz w:val="24"/>
          <w:szCs w:val="24"/>
        </w:rPr>
        <w:t>discarding unsuccessful tests. It is built on the fact that numerous small cycles of change can successfully accumulate to large effect.</w:t>
      </w:r>
    </w:p>
    <w:p w:rsidR="00653BBC" w:rsidRPr="00653BBC" w:rsidRDefault="009C77C9" w:rsidP="00BA6F74">
      <w:pPr>
        <w:autoSpaceDE w:val="0"/>
        <w:autoSpaceDN w:val="0"/>
        <w:adjustRightInd w:val="0"/>
        <w:spacing w:after="0" w:line="480" w:lineRule="auto"/>
        <w:ind w:firstLine="567"/>
        <w:rPr>
          <w:rFonts w:ascii="Times New Roman" w:eastAsia="MetaPlusBook-Roman" w:hAnsi="Times New Roman" w:cs="Times New Roman"/>
          <w:i/>
          <w:iCs/>
          <w:color w:val="000000"/>
          <w:sz w:val="24"/>
          <w:szCs w:val="24"/>
        </w:rPr>
      </w:pPr>
      <w:r w:rsidRPr="00653BBC">
        <w:rPr>
          <w:rFonts w:ascii="Times New Roman" w:hAnsi="Times New Roman" w:cs="Times New Roman"/>
          <w:bCs/>
          <w:sz w:val="24"/>
          <w:szCs w:val="24"/>
          <w:shd w:val="clear" w:color="auto" w:fill="FFFFFF"/>
        </w:rPr>
        <w:t>FOCUS PDCA</w:t>
      </w:r>
      <w:r w:rsidRPr="00653BBC">
        <w:rPr>
          <w:rFonts w:ascii="Times New Roman" w:hAnsi="Times New Roman" w:cs="Times New Roman"/>
          <w:sz w:val="24"/>
          <w:szCs w:val="24"/>
          <w:shd w:val="clear" w:color="auto" w:fill="FFFFFF"/>
        </w:rPr>
        <w:t> is a management method, developed in the healthcare industry, used to </w:t>
      </w:r>
      <w:r w:rsidRPr="00653BBC">
        <w:rPr>
          <w:rFonts w:ascii="Times New Roman" w:hAnsi="Times New Roman" w:cs="Times New Roman"/>
          <w:bCs/>
          <w:sz w:val="24"/>
          <w:szCs w:val="24"/>
          <w:shd w:val="clear" w:color="auto" w:fill="FFFFFF"/>
        </w:rPr>
        <w:t>improve</w:t>
      </w:r>
      <w:r w:rsidRPr="00653BBC">
        <w:rPr>
          <w:rFonts w:ascii="Times New Roman" w:hAnsi="Times New Roman" w:cs="Times New Roman"/>
          <w:sz w:val="24"/>
          <w:szCs w:val="24"/>
          <w:shd w:val="clear" w:color="auto" w:fill="FFFFFF"/>
        </w:rPr>
        <w:t> </w:t>
      </w:r>
      <w:r w:rsidR="00677869" w:rsidRPr="00653BBC">
        <w:rPr>
          <w:rFonts w:ascii="Times New Roman" w:hAnsi="Times New Roman" w:cs="Times New Roman"/>
          <w:sz w:val="24"/>
          <w:szCs w:val="24"/>
          <w:shd w:val="clear" w:color="auto" w:fill="FFFFFF"/>
        </w:rPr>
        <w:t>processes. Through</w:t>
      </w:r>
      <w:r w:rsidRPr="00653BBC">
        <w:rPr>
          <w:rFonts w:ascii="Times New Roman" w:hAnsi="Times New Roman" w:cs="Times New Roman"/>
          <w:sz w:val="24"/>
          <w:szCs w:val="24"/>
          <w:shd w:val="clear" w:color="auto" w:fill="FFFFFF"/>
        </w:rPr>
        <w:t> </w:t>
      </w:r>
      <w:r w:rsidRPr="00653BBC">
        <w:rPr>
          <w:rFonts w:ascii="Times New Roman" w:hAnsi="Times New Roman" w:cs="Times New Roman"/>
          <w:bCs/>
          <w:sz w:val="24"/>
          <w:szCs w:val="24"/>
          <w:shd w:val="clear" w:color="auto" w:fill="FFFFFF"/>
        </w:rPr>
        <w:t>FOCUS PDCA</w:t>
      </w:r>
      <w:r w:rsidRPr="00653BBC">
        <w:rPr>
          <w:rFonts w:ascii="Times New Roman" w:hAnsi="Times New Roman" w:cs="Times New Roman"/>
          <w:sz w:val="24"/>
          <w:szCs w:val="24"/>
          <w:shd w:val="clear" w:color="auto" w:fill="FFFFFF"/>
        </w:rPr>
        <w:t>, a knowledge of how a process is currently performing to meet customer needs and expectations is used to plan and test process changes.</w:t>
      </w:r>
      <w:r w:rsidR="00653BBC" w:rsidRPr="00653BBC">
        <w:rPr>
          <w:rFonts w:ascii="Times New Roman" w:eastAsia="MetaPlusBook-Roman" w:hAnsi="Times New Roman" w:cs="Times New Roman"/>
          <w:color w:val="000000"/>
          <w:sz w:val="24"/>
          <w:szCs w:val="24"/>
        </w:rPr>
        <w:t xml:space="preserve"> </w:t>
      </w:r>
      <w:r w:rsidR="00653BBC">
        <w:rPr>
          <w:rFonts w:ascii="Times New Roman" w:eastAsia="MetaPlusBook-Roman" w:hAnsi="Times New Roman" w:cs="Times New Roman"/>
          <w:color w:val="000000"/>
          <w:sz w:val="24"/>
          <w:szCs w:val="24"/>
        </w:rPr>
        <w:t>(</w:t>
      </w:r>
      <w:r w:rsidR="00653BBC" w:rsidRPr="0033542D">
        <w:rPr>
          <w:rFonts w:ascii="Times New Roman" w:eastAsia="MetaPlusBook-Roman" w:hAnsi="Times New Roman" w:cs="Times New Roman"/>
          <w:color w:val="000000"/>
          <w:sz w:val="24"/>
          <w:szCs w:val="24"/>
        </w:rPr>
        <w:t xml:space="preserve">Batalden, P. B., and T. W. Nolan. 1992. </w:t>
      </w:r>
      <w:r w:rsidR="00653BBC" w:rsidRPr="0033542D">
        <w:rPr>
          <w:rFonts w:ascii="Times New Roman" w:eastAsia="MetaPlusBook-Roman" w:hAnsi="Times New Roman" w:cs="Times New Roman"/>
          <w:i/>
          <w:iCs/>
          <w:color w:val="000000"/>
          <w:sz w:val="24"/>
          <w:szCs w:val="24"/>
        </w:rPr>
        <w:t>Building Knowledge f</w:t>
      </w:r>
      <w:r w:rsidR="00653BBC">
        <w:rPr>
          <w:rFonts w:ascii="Times New Roman" w:eastAsia="MetaPlusBook-Roman" w:hAnsi="Times New Roman" w:cs="Times New Roman"/>
          <w:i/>
          <w:iCs/>
          <w:color w:val="000000"/>
          <w:sz w:val="24"/>
          <w:szCs w:val="24"/>
        </w:rPr>
        <w:t xml:space="preserve">or Improvement: An Introductory </w:t>
      </w:r>
      <w:r w:rsidR="00653BBC" w:rsidRPr="0033542D">
        <w:rPr>
          <w:rFonts w:ascii="Times New Roman" w:eastAsia="MetaPlusBook-Roman" w:hAnsi="Times New Roman" w:cs="Times New Roman"/>
          <w:i/>
          <w:iCs/>
          <w:color w:val="000000"/>
          <w:sz w:val="24"/>
          <w:szCs w:val="24"/>
        </w:rPr>
        <w:t xml:space="preserve">Guide to the Use of FOCUS-PDCA. </w:t>
      </w:r>
      <w:r w:rsidR="00653BBC" w:rsidRPr="0033542D">
        <w:rPr>
          <w:rFonts w:ascii="Times New Roman" w:eastAsia="MetaPlusBook-Roman" w:hAnsi="Times New Roman" w:cs="Times New Roman"/>
          <w:color w:val="000000"/>
          <w:sz w:val="24"/>
          <w:szCs w:val="24"/>
        </w:rPr>
        <w:t>Nashville, TN: Qua</w:t>
      </w:r>
      <w:r w:rsidR="00653BBC">
        <w:rPr>
          <w:rFonts w:ascii="Times New Roman" w:eastAsia="MetaPlusBook-Roman" w:hAnsi="Times New Roman" w:cs="Times New Roman"/>
          <w:color w:val="000000"/>
          <w:sz w:val="24"/>
          <w:szCs w:val="24"/>
        </w:rPr>
        <w:t xml:space="preserve">lity Resource Group of Hospital </w:t>
      </w:r>
      <w:r w:rsidR="00653BBC" w:rsidRPr="0033542D">
        <w:rPr>
          <w:rFonts w:ascii="Times New Roman" w:eastAsia="MetaPlusBook-Roman" w:hAnsi="Times New Roman" w:cs="Times New Roman"/>
          <w:color w:val="000000"/>
          <w:sz w:val="24"/>
          <w:szCs w:val="24"/>
        </w:rPr>
        <w:t>Corporation of America</w:t>
      </w:r>
      <w:r w:rsidR="00653BBC">
        <w:rPr>
          <w:rFonts w:ascii="Times New Roman" w:eastAsia="MetaPlusBook-Roman" w:hAnsi="Times New Roman" w:cs="Times New Roman"/>
          <w:color w:val="000000"/>
          <w:sz w:val="24"/>
          <w:szCs w:val="24"/>
        </w:rPr>
        <w:t>)</w:t>
      </w:r>
      <w:r w:rsidR="00653BBC" w:rsidRPr="0033542D">
        <w:rPr>
          <w:rFonts w:ascii="Times New Roman" w:eastAsia="MetaPlusBook-Roman" w:hAnsi="Times New Roman" w:cs="Times New Roman"/>
          <w:color w:val="000000"/>
          <w:sz w:val="24"/>
          <w:szCs w:val="24"/>
        </w:rPr>
        <w:t>.</w:t>
      </w:r>
    </w:p>
    <w:p w:rsidR="009C77C9" w:rsidRPr="00653BBC" w:rsidRDefault="009C77C9" w:rsidP="00BA6F74">
      <w:pPr>
        <w:spacing w:line="480" w:lineRule="auto"/>
        <w:ind w:firstLine="567"/>
        <w:rPr>
          <w:rFonts w:ascii="Times New Roman" w:hAnsi="Times New Roman" w:cs="Times New Roman"/>
          <w:sz w:val="24"/>
          <w:szCs w:val="24"/>
          <w:shd w:val="clear" w:color="auto" w:fill="FFFFFF"/>
        </w:rPr>
      </w:pP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FOCUS-PDSA is a common quality improvement approach utilized by many healthcare organizations. Easy to learn and use, this model can be applied to the management of any process. Each of its nine steps stand for the following actions: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F = Find a problem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O = Organize a team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C = Clarify the problem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U = Understand a problem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S = Select an intervention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P = Plan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lastRenderedPageBreak/>
        <w:t xml:space="preserve">D = Do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S = Study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A = Act </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Determining a problem to improve can be easy, but actually making a change is not. The focus of this primer is on determining the best approach you can take to make changes that result in improvement.</w:t>
      </w:r>
    </w:p>
    <w:p w:rsidR="00677869" w:rsidRPr="0033542D" w:rsidRDefault="00677869"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FADE is an acronym for Focus, Analyse, Develop and Execute.</w:t>
      </w:r>
      <w:r w:rsidR="00BE2B60" w:rsidRPr="0033542D">
        <w:rPr>
          <w:rFonts w:ascii="Times New Roman" w:hAnsi="Times New Roman" w:cs="Times New Roman"/>
          <w:sz w:val="24"/>
          <w:szCs w:val="24"/>
        </w:rPr>
        <w:t xml:space="preserve"> Focus defines the problem to be improved, Analyse step is where data is prepared and examined to find causes and then determine solutions. Develop stage is where plans for improvement are developed including measuring, implementation and communication. Execute is the last stage and involves realizing the action plans to ensure that you achieved the desired success.</w:t>
      </w:r>
    </w:p>
    <w:p w:rsidR="00653BBC" w:rsidRPr="0033542D" w:rsidRDefault="00BE2B60"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hAnsi="Times New Roman" w:cs="Times New Roman"/>
          <w:sz w:val="24"/>
          <w:szCs w:val="24"/>
        </w:rPr>
        <w:t xml:space="preserve">Lean improvement process is the process of continually reviewing a process identifying waste or areas in a process map that can be improved. It is an ongoing feedback process of loop that over time improves the business through the better process. </w:t>
      </w:r>
      <w:r w:rsidRPr="0033542D">
        <w:rPr>
          <w:rFonts w:ascii="Times New Roman" w:hAnsi="Times New Roman" w:cs="Times New Roman"/>
          <w:color w:val="090911"/>
          <w:sz w:val="24"/>
          <w:szCs w:val="24"/>
          <w:shd w:val="clear" w:color="auto" w:fill="FDFCFB"/>
        </w:rPr>
        <w:t>The term refers to the task of identifying opportunities for improvement, implementing changes, and, ideally, measuring the impact of those changes</w:t>
      </w:r>
      <w:r w:rsidR="00653BBC" w:rsidRPr="00653BBC">
        <w:rPr>
          <w:rFonts w:ascii="Times New Roman" w:eastAsia="MetaPlusBook-Roman" w:hAnsi="Times New Roman" w:cs="Times New Roman"/>
          <w:color w:val="000000"/>
          <w:sz w:val="24"/>
          <w:szCs w:val="24"/>
        </w:rPr>
        <w:t xml:space="preserve"> </w:t>
      </w:r>
      <w:r w:rsidR="00653BBC">
        <w:rPr>
          <w:rFonts w:ascii="Times New Roman" w:eastAsia="MetaPlusBook-Roman" w:hAnsi="Times New Roman" w:cs="Times New Roman"/>
          <w:color w:val="000000"/>
          <w:sz w:val="24"/>
          <w:szCs w:val="24"/>
        </w:rPr>
        <w:t>(Lean Management. 2007.</w:t>
      </w:r>
      <w:r w:rsidR="00653BBC" w:rsidRPr="0033542D">
        <w:rPr>
          <w:rFonts w:ascii="Times New Roman" w:eastAsia="MetaPlusBook-Roman" w:hAnsi="Times New Roman" w:cs="Times New Roman"/>
          <w:color w:val="000000"/>
          <w:sz w:val="24"/>
          <w:szCs w:val="24"/>
        </w:rPr>
        <w:t>“Shewhart’s PDSA Cycle.” Publ</w:t>
      </w:r>
      <w:r w:rsidR="00653BBC">
        <w:rPr>
          <w:rFonts w:ascii="Times New Roman" w:eastAsia="MetaPlusBook-Roman" w:hAnsi="Times New Roman" w:cs="Times New Roman"/>
          <w:color w:val="000000"/>
          <w:sz w:val="24"/>
          <w:szCs w:val="24"/>
        </w:rPr>
        <w:t>ished November 1. http://walter</w:t>
      </w:r>
      <w:r w:rsidR="00653BBC" w:rsidRPr="0033542D">
        <w:rPr>
          <w:rFonts w:ascii="Times New Roman" w:eastAsia="MetaPlusBook-Roman" w:hAnsi="Times New Roman" w:cs="Times New Roman"/>
          <w:color w:val="000000"/>
          <w:sz w:val="24"/>
          <w:szCs w:val="24"/>
        </w:rPr>
        <w:t>-a-shewart.blogspot.com.</w:t>
      </w:r>
    </w:p>
    <w:p w:rsidR="00653BBC" w:rsidRPr="0033542D" w:rsidRDefault="00653BBC"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Mannon, M. 2014. “Lean Healthcare and Quality Manag</w:t>
      </w:r>
      <w:r>
        <w:rPr>
          <w:rFonts w:ascii="Times New Roman" w:eastAsia="MetaPlusBook-Roman" w:hAnsi="Times New Roman" w:cs="Times New Roman"/>
          <w:color w:val="000000"/>
          <w:sz w:val="24"/>
          <w:szCs w:val="24"/>
        </w:rPr>
        <w:t>ement: The Experience of Theda-</w:t>
      </w:r>
      <w:r w:rsidRPr="0033542D">
        <w:rPr>
          <w:rFonts w:ascii="Times New Roman" w:eastAsia="MetaPlusBook-Roman" w:hAnsi="Times New Roman" w:cs="Times New Roman"/>
          <w:color w:val="000000"/>
          <w:sz w:val="24"/>
          <w:szCs w:val="24"/>
        </w:rPr>
        <w:t xml:space="preserve">Care.” </w:t>
      </w:r>
      <w:r w:rsidRPr="0033542D">
        <w:rPr>
          <w:rFonts w:ascii="Times New Roman" w:eastAsia="MetaPlusBook-Roman" w:hAnsi="Times New Roman" w:cs="Times New Roman"/>
          <w:i/>
          <w:iCs/>
          <w:color w:val="000000"/>
          <w:sz w:val="24"/>
          <w:szCs w:val="24"/>
        </w:rPr>
        <w:t xml:space="preserve">Quality Management Journal </w:t>
      </w:r>
      <w:r w:rsidRPr="0033542D">
        <w:rPr>
          <w:rFonts w:ascii="Times New Roman" w:eastAsia="MetaPlusBook-Roman" w:hAnsi="Times New Roman" w:cs="Times New Roman"/>
          <w:color w:val="000000"/>
          <w:sz w:val="24"/>
          <w:szCs w:val="24"/>
        </w:rPr>
        <w:t>21 (1): 7–10.</w:t>
      </w:r>
      <w:r>
        <w:rPr>
          <w:rFonts w:ascii="Times New Roman" w:eastAsia="MetaPlusBook-Roman" w:hAnsi="Times New Roman" w:cs="Times New Roman"/>
          <w:color w:val="000000"/>
          <w:sz w:val="24"/>
          <w:szCs w:val="24"/>
        </w:rPr>
        <w:t>)</w:t>
      </w:r>
    </w:p>
    <w:p w:rsidR="00BE2B60" w:rsidRPr="0033542D" w:rsidRDefault="00BE2B60" w:rsidP="00BA6F74">
      <w:pPr>
        <w:spacing w:line="480" w:lineRule="auto"/>
        <w:ind w:firstLine="567"/>
        <w:rPr>
          <w:rFonts w:ascii="Times New Roman" w:hAnsi="Times New Roman" w:cs="Times New Roman"/>
          <w:color w:val="090911"/>
          <w:sz w:val="24"/>
          <w:szCs w:val="24"/>
          <w:shd w:val="clear" w:color="auto" w:fill="FDFCFB"/>
        </w:rPr>
      </w:pPr>
      <w:r w:rsidRPr="0033542D">
        <w:rPr>
          <w:rFonts w:ascii="Times New Roman" w:hAnsi="Times New Roman" w:cs="Times New Roman"/>
          <w:color w:val="090911"/>
          <w:sz w:val="24"/>
          <w:szCs w:val="24"/>
          <w:shd w:val="clear" w:color="auto" w:fill="FDFCFB"/>
        </w:rPr>
        <w:t>.</w:t>
      </w:r>
    </w:p>
    <w:p w:rsidR="00664444" w:rsidRPr="00653BBC" w:rsidRDefault="00664444" w:rsidP="00BA6F74">
      <w:pPr>
        <w:spacing w:line="480" w:lineRule="auto"/>
        <w:ind w:firstLine="567"/>
        <w:rPr>
          <w:rFonts w:ascii="Times New Roman" w:hAnsi="Times New Roman" w:cs="Times New Roman"/>
          <w:sz w:val="24"/>
          <w:szCs w:val="24"/>
          <w:shd w:val="clear" w:color="auto" w:fill="FDFCFB"/>
        </w:rPr>
      </w:pPr>
      <w:r w:rsidRPr="00653BBC">
        <w:rPr>
          <w:rFonts w:ascii="Times New Roman" w:hAnsi="Times New Roman" w:cs="Times New Roman"/>
          <w:bCs/>
          <w:sz w:val="24"/>
          <w:szCs w:val="24"/>
          <w:shd w:val="clear" w:color="auto" w:fill="FFFFFF"/>
        </w:rPr>
        <w:t>Six Sigma</w:t>
      </w:r>
      <w:r w:rsidRPr="00653BBC">
        <w:rPr>
          <w:rFonts w:ascii="Times New Roman" w:hAnsi="Times New Roman" w:cs="Times New Roman"/>
          <w:sz w:val="24"/>
          <w:szCs w:val="24"/>
          <w:shd w:val="clear" w:color="auto" w:fill="FFFFFF"/>
        </w:rPr>
        <w:t> is a measurement-based strategy for process </w:t>
      </w:r>
      <w:r w:rsidRPr="00653BBC">
        <w:rPr>
          <w:rFonts w:ascii="Times New Roman" w:hAnsi="Times New Roman" w:cs="Times New Roman"/>
          <w:bCs/>
          <w:sz w:val="24"/>
          <w:szCs w:val="24"/>
          <w:shd w:val="clear" w:color="auto" w:fill="FFFFFF"/>
        </w:rPr>
        <w:t>improvement</w:t>
      </w:r>
      <w:r w:rsidRPr="00653BBC">
        <w:rPr>
          <w:rFonts w:ascii="Times New Roman" w:hAnsi="Times New Roman" w:cs="Times New Roman"/>
          <w:sz w:val="24"/>
          <w:szCs w:val="24"/>
          <w:shd w:val="clear" w:color="auto" w:fill="FFFFFF"/>
        </w:rPr>
        <w:t>. It</w:t>
      </w:r>
      <w:r w:rsidRPr="00653BBC">
        <w:rPr>
          <w:rFonts w:ascii="Times New Roman" w:hAnsi="Times New Roman" w:cs="Times New Roman"/>
          <w:sz w:val="24"/>
          <w:szCs w:val="24"/>
          <w:shd w:val="clear" w:color="auto" w:fill="FFFFFF"/>
        </w:rPr>
        <w:t xml:space="preserve"> i</w:t>
      </w:r>
      <w:r w:rsidRPr="00653BBC">
        <w:rPr>
          <w:rFonts w:ascii="Times New Roman" w:hAnsi="Times New Roman" w:cs="Times New Roman"/>
          <w:sz w:val="24"/>
          <w:szCs w:val="24"/>
          <w:shd w:val="clear" w:color="auto" w:fill="FFFFFF"/>
        </w:rPr>
        <w:t>s a methodology, which aims at </w:t>
      </w:r>
      <w:r w:rsidRPr="00653BBC">
        <w:rPr>
          <w:rFonts w:ascii="Times New Roman" w:hAnsi="Times New Roman" w:cs="Times New Roman"/>
          <w:bCs/>
          <w:sz w:val="24"/>
          <w:szCs w:val="24"/>
          <w:shd w:val="clear" w:color="auto" w:fill="FFFFFF"/>
        </w:rPr>
        <w:t>improving</w:t>
      </w:r>
      <w:r w:rsidRPr="00653BBC">
        <w:rPr>
          <w:rFonts w:ascii="Times New Roman" w:hAnsi="Times New Roman" w:cs="Times New Roman"/>
          <w:sz w:val="24"/>
          <w:szCs w:val="24"/>
          <w:shd w:val="clear" w:color="auto" w:fill="FFFFFF"/>
        </w:rPr>
        <w:t> process and increasing customer satisfaction (Both internal &amp; external). The concept behind this approach is to reduce the variation in processes.</w:t>
      </w:r>
    </w:p>
    <w:p w:rsidR="00664444" w:rsidRPr="00664444" w:rsidRDefault="00664444" w:rsidP="00BA6F74">
      <w:pPr>
        <w:shd w:val="clear" w:color="auto" w:fill="FFFFFF"/>
        <w:spacing w:after="0" w:line="480" w:lineRule="auto"/>
        <w:ind w:firstLine="567"/>
        <w:rPr>
          <w:rFonts w:ascii="Times New Roman" w:eastAsia="Times New Roman" w:hAnsi="Times New Roman" w:cs="Times New Roman"/>
          <w:sz w:val="24"/>
          <w:szCs w:val="24"/>
          <w:lang w:eastAsia="en-GB"/>
        </w:rPr>
      </w:pPr>
      <w:r w:rsidRPr="00664444">
        <w:rPr>
          <w:rFonts w:ascii="Times New Roman" w:eastAsia="Times New Roman" w:hAnsi="Times New Roman" w:cs="Times New Roman"/>
          <w:sz w:val="24"/>
          <w:szCs w:val="24"/>
          <w:lang w:eastAsia="en-GB"/>
        </w:rPr>
        <w:lastRenderedPageBreak/>
        <w:t>Six Sigma is a highly disciplined and structured framework for delivering an extremely high quality level of product or services. Six Sigma is also a set of tools for statis</w:t>
      </w:r>
      <w:r w:rsidRPr="00653BBC">
        <w:rPr>
          <w:rFonts w:ascii="Times New Roman" w:eastAsia="Times New Roman" w:hAnsi="Times New Roman" w:cs="Times New Roman"/>
          <w:sz w:val="24"/>
          <w:szCs w:val="24"/>
          <w:lang w:eastAsia="en-GB"/>
        </w:rPr>
        <w:t>t</w:t>
      </w:r>
      <w:r w:rsidRPr="00664444">
        <w:rPr>
          <w:rFonts w:ascii="Times New Roman" w:eastAsia="Times New Roman" w:hAnsi="Times New Roman" w:cs="Times New Roman"/>
          <w:sz w:val="24"/>
          <w:szCs w:val="24"/>
          <w:lang w:eastAsia="en-GB"/>
        </w:rPr>
        <w:t>ical analysis for displaying process data, tools for working in teams, tools for project management, and tools for managing change.</w:t>
      </w:r>
    </w:p>
    <w:p w:rsidR="00664444" w:rsidRPr="00664444" w:rsidRDefault="00664444" w:rsidP="00BA6F7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The Six Sigma improvement framework specifies five steps that occur in a precise sequence, used for understanding and improving any process, known as</w:t>
      </w:r>
      <w:r w:rsidRPr="0033542D">
        <w:rPr>
          <w:rFonts w:ascii="Times New Roman" w:eastAsia="Times New Roman" w:hAnsi="Times New Roman" w:cs="Times New Roman"/>
          <w:b/>
          <w:bCs/>
          <w:color w:val="000000"/>
          <w:sz w:val="24"/>
          <w:szCs w:val="24"/>
          <w:lang w:eastAsia="en-GB"/>
        </w:rPr>
        <w:t> </w:t>
      </w:r>
      <w:r w:rsidRPr="0033542D">
        <w:rPr>
          <w:rFonts w:ascii="Times New Roman" w:eastAsia="Times New Roman" w:hAnsi="Times New Roman" w:cs="Times New Roman"/>
          <w:bCs/>
          <w:color w:val="000000"/>
          <w:sz w:val="24"/>
          <w:szCs w:val="24"/>
          <w:lang w:eastAsia="en-GB"/>
        </w:rPr>
        <w:t>DMAIC</w:t>
      </w:r>
      <w:r w:rsidRPr="00664444">
        <w:rPr>
          <w:rFonts w:ascii="Times New Roman" w:eastAsia="Times New Roman" w:hAnsi="Times New Roman" w:cs="Times New Roman"/>
          <w:color w:val="000000"/>
          <w:sz w:val="24"/>
          <w:szCs w:val="24"/>
          <w:lang w:eastAsia="en-GB"/>
        </w:rPr>
        <w:t>:</w:t>
      </w:r>
    </w:p>
    <w:p w:rsidR="00664444" w:rsidRPr="00664444" w:rsidRDefault="00664444" w:rsidP="00BA6F74">
      <w:pPr>
        <w:numPr>
          <w:ilvl w:val="0"/>
          <w:numId w:val="2"/>
        </w:numPr>
        <w:shd w:val="clear" w:color="auto" w:fill="FFFFFF"/>
        <w:spacing w:before="100" w:beforeAutospacing="1" w:after="100" w:afterAutospacing="1"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Define</w:t>
      </w:r>
    </w:p>
    <w:p w:rsidR="00664444" w:rsidRPr="00664444" w:rsidRDefault="00664444" w:rsidP="00BA6F74">
      <w:pPr>
        <w:numPr>
          <w:ilvl w:val="0"/>
          <w:numId w:val="2"/>
        </w:numPr>
        <w:shd w:val="clear" w:color="auto" w:fill="FFFFFF"/>
        <w:spacing w:before="100" w:beforeAutospacing="1" w:after="100" w:afterAutospacing="1"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Measure</w:t>
      </w:r>
    </w:p>
    <w:p w:rsidR="00664444" w:rsidRPr="00664444" w:rsidRDefault="00664444" w:rsidP="00BA6F74">
      <w:pPr>
        <w:numPr>
          <w:ilvl w:val="0"/>
          <w:numId w:val="2"/>
        </w:numPr>
        <w:shd w:val="clear" w:color="auto" w:fill="FFFFFF"/>
        <w:spacing w:before="100" w:beforeAutospacing="1" w:after="100" w:afterAutospacing="1"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Analyze</w:t>
      </w:r>
    </w:p>
    <w:p w:rsidR="00664444" w:rsidRPr="00664444" w:rsidRDefault="00664444" w:rsidP="00BA6F74">
      <w:pPr>
        <w:numPr>
          <w:ilvl w:val="0"/>
          <w:numId w:val="2"/>
        </w:numPr>
        <w:shd w:val="clear" w:color="auto" w:fill="FFFFFF"/>
        <w:spacing w:before="100" w:beforeAutospacing="1" w:after="100" w:afterAutospacing="1"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Improve</w:t>
      </w:r>
    </w:p>
    <w:p w:rsidR="00664444" w:rsidRPr="0033542D" w:rsidRDefault="00664444" w:rsidP="00BA6F74">
      <w:pPr>
        <w:numPr>
          <w:ilvl w:val="0"/>
          <w:numId w:val="2"/>
        </w:numPr>
        <w:shd w:val="clear" w:color="auto" w:fill="FFFFFF"/>
        <w:spacing w:before="100" w:beforeAutospacing="1" w:after="100" w:afterAutospacing="1" w:line="480" w:lineRule="auto"/>
        <w:ind w:firstLine="567"/>
        <w:rPr>
          <w:rFonts w:ascii="Times New Roman" w:eastAsia="Times New Roman" w:hAnsi="Times New Roman" w:cs="Times New Roman"/>
          <w:color w:val="000000"/>
          <w:sz w:val="24"/>
          <w:szCs w:val="24"/>
          <w:lang w:eastAsia="en-GB"/>
        </w:rPr>
      </w:pPr>
      <w:r w:rsidRPr="00664444">
        <w:rPr>
          <w:rFonts w:ascii="Times New Roman" w:eastAsia="Times New Roman" w:hAnsi="Times New Roman" w:cs="Times New Roman"/>
          <w:color w:val="000000"/>
          <w:sz w:val="24"/>
          <w:szCs w:val="24"/>
          <w:lang w:eastAsia="en-GB"/>
        </w:rPr>
        <w:t>Control</w:t>
      </w:r>
    </w:p>
    <w:p w:rsidR="00664444" w:rsidRPr="0033542D" w:rsidRDefault="00664444" w:rsidP="00BA6F74">
      <w:pPr>
        <w:shd w:val="clear" w:color="auto" w:fill="FFFFFF"/>
        <w:spacing w:before="100" w:beforeAutospacing="1" w:after="100" w:afterAutospacing="1" w:line="480" w:lineRule="auto"/>
        <w:ind w:firstLine="567"/>
        <w:rPr>
          <w:rFonts w:ascii="Times New Roman" w:hAnsi="Times New Roman" w:cs="Times New Roman"/>
          <w:color w:val="000000"/>
          <w:sz w:val="24"/>
          <w:szCs w:val="24"/>
          <w:shd w:val="clear" w:color="auto" w:fill="FFFFFF"/>
        </w:rPr>
      </w:pPr>
      <w:r w:rsidRPr="0033542D">
        <w:rPr>
          <w:rFonts w:ascii="Times New Roman" w:hAnsi="Times New Roman" w:cs="Times New Roman"/>
          <w:color w:val="000000"/>
          <w:sz w:val="24"/>
          <w:szCs w:val="24"/>
          <w:shd w:val="clear" w:color="auto" w:fill="FFFFFF"/>
        </w:rPr>
        <w:t>The principles of Lean and methods of Six Sigma work together within the DMAIC model. The Six Sigma tools focus primarily on process outputs, and Lean production methods focus on the throughput of a process. Together Lean and Six Sigma work together to help orga</w:t>
      </w:r>
      <w:r w:rsidRPr="0033542D">
        <w:rPr>
          <w:rFonts w:ascii="Times New Roman" w:hAnsi="Times New Roman" w:cs="Times New Roman"/>
          <w:color w:val="000000"/>
          <w:sz w:val="24"/>
          <w:szCs w:val="24"/>
          <w:shd w:val="clear" w:color="auto" w:fill="FFFFFF"/>
        </w:rPr>
        <w:t>nizations tackle short and long-</w:t>
      </w:r>
      <w:r w:rsidRPr="0033542D">
        <w:rPr>
          <w:rFonts w:ascii="Times New Roman" w:hAnsi="Times New Roman" w:cs="Times New Roman"/>
          <w:color w:val="000000"/>
          <w:sz w:val="24"/>
          <w:szCs w:val="24"/>
          <w:shd w:val="clear" w:color="auto" w:fill="FFFFFF"/>
        </w:rPr>
        <w:t>term improvement goals.</w:t>
      </w:r>
    </w:p>
    <w:p w:rsidR="00664444" w:rsidRPr="0033542D" w:rsidRDefault="00664444" w:rsidP="00BA6F74">
      <w:pPr>
        <w:shd w:val="clear" w:color="auto" w:fill="FFFFFF"/>
        <w:spacing w:before="100" w:beforeAutospacing="1" w:after="100" w:afterAutospacing="1" w:line="480" w:lineRule="auto"/>
        <w:ind w:firstLine="567"/>
        <w:rPr>
          <w:rFonts w:ascii="Times New Roman" w:hAnsi="Times New Roman" w:cs="Times New Roman"/>
          <w:sz w:val="24"/>
          <w:szCs w:val="24"/>
          <w:shd w:val="clear" w:color="auto" w:fill="FFFFFF"/>
        </w:rPr>
      </w:pPr>
      <w:r w:rsidRPr="0033542D">
        <w:rPr>
          <w:rFonts w:ascii="Times New Roman" w:hAnsi="Times New Roman" w:cs="Times New Roman"/>
          <w:bCs/>
          <w:sz w:val="24"/>
          <w:szCs w:val="24"/>
          <w:shd w:val="clear" w:color="auto" w:fill="FFFFFF"/>
        </w:rPr>
        <w:t>Lean Six Sigma</w:t>
      </w:r>
      <w:r w:rsidRPr="0033542D">
        <w:rPr>
          <w:rFonts w:ascii="Times New Roman" w:hAnsi="Times New Roman" w:cs="Times New Roman"/>
          <w:sz w:val="24"/>
          <w:szCs w:val="24"/>
          <w:shd w:val="clear" w:color="auto" w:fill="FFFFFF"/>
        </w:rPr>
        <w:t> is a process improvement methodology designed to eliminate problems, remove waste and inefficiency, and improve working conditions to provide a better response to customers' needs</w:t>
      </w:r>
      <w:r w:rsidRPr="0033542D">
        <w:rPr>
          <w:rFonts w:ascii="Times New Roman" w:hAnsi="Times New Roman" w:cs="Times New Roman"/>
          <w:sz w:val="24"/>
          <w:szCs w:val="24"/>
          <w:shd w:val="clear" w:color="auto" w:fill="FFFFFF"/>
        </w:rPr>
        <w:t>.</w:t>
      </w:r>
      <w:r w:rsidR="007651B5" w:rsidRPr="0033542D">
        <w:rPr>
          <w:rFonts w:ascii="Times New Roman" w:hAnsi="Times New Roman" w:cs="Times New Roman"/>
          <w:sz w:val="24"/>
          <w:szCs w:val="24"/>
          <w:shd w:val="clear" w:color="auto" w:fill="FFFFFF"/>
        </w:rPr>
        <w:t xml:space="preserve"> A method relying on a collaborative team effort to improve performance by systematically removing waste and reducing variation.</w:t>
      </w:r>
    </w:p>
    <w:p w:rsidR="00653BBC" w:rsidRPr="0033542D" w:rsidRDefault="007651B5"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hAnsi="Times New Roman" w:cs="Times New Roman"/>
          <w:sz w:val="24"/>
          <w:szCs w:val="24"/>
        </w:rPr>
        <w:t>Lean Six Sigma was developed for manufacturing, but it is also successfully applied in other industries such as Healthcare, Logistics, Banking, Hotels, Construction and many more</w:t>
      </w:r>
      <w:r w:rsidRPr="0033542D">
        <w:rPr>
          <w:rFonts w:ascii="Times New Roman" w:hAnsi="Times New Roman" w:cs="Times New Roman"/>
          <w:sz w:val="24"/>
          <w:szCs w:val="24"/>
        </w:rPr>
        <w:t xml:space="preserve">. </w:t>
      </w:r>
      <w:r w:rsidRPr="0033542D">
        <w:rPr>
          <w:rFonts w:ascii="Times New Roman" w:hAnsi="Times New Roman" w:cs="Times New Roman"/>
          <w:sz w:val="24"/>
          <w:szCs w:val="24"/>
        </w:rPr>
        <w:t xml:space="preserve">Nowadays, healthcare services contain the most delicate and important processes for individuals and society. Therefore, it is important that the design and operation of healthcare </w:t>
      </w:r>
      <w:r w:rsidRPr="0033542D">
        <w:rPr>
          <w:rFonts w:ascii="Times New Roman" w:hAnsi="Times New Roman" w:cs="Times New Roman"/>
          <w:sz w:val="24"/>
          <w:szCs w:val="24"/>
        </w:rPr>
        <w:lastRenderedPageBreak/>
        <w:t>facilities are highly efficient and result in optimal patient care. Lean Healthcare provides an opportunity to transform healthcare organizations into more efficient service providers. </w:t>
      </w:r>
      <w:r w:rsidR="00653BBC">
        <w:rPr>
          <w:rFonts w:ascii="Times New Roman" w:hAnsi="Times New Roman" w:cs="Times New Roman"/>
          <w:sz w:val="24"/>
          <w:szCs w:val="24"/>
        </w:rPr>
        <w:t>(</w:t>
      </w:r>
      <w:r w:rsidR="00653BBC" w:rsidRPr="0033542D">
        <w:rPr>
          <w:rFonts w:ascii="Times New Roman" w:eastAsia="MetaPlusBook-Roman" w:hAnsi="Times New Roman" w:cs="Times New Roman"/>
          <w:color w:val="000000"/>
          <w:sz w:val="24"/>
          <w:szCs w:val="24"/>
        </w:rPr>
        <w:t>De Koning, H., J. P. Verver, J. van den Heuvel, S. Bisgaard, and R. J. Does. 2006. “</w:t>
      </w:r>
      <w:r w:rsidR="00653BBC">
        <w:rPr>
          <w:rFonts w:ascii="Times New Roman" w:eastAsia="MetaPlusBook-Roman" w:hAnsi="Times New Roman" w:cs="Times New Roman"/>
          <w:color w:val="000000"/>
          <w:sz w:val="24"/>
          <w:szCs w:val="24"/>
        </w:rPr>
        <w:t xml:space="preserve">Lean Six </w:t>
      </w:r>
      <w:r w:rsidR="00653BBC" w:rsidRPr="0033542D">
        <w:rPr>
          <w:rFonts w:ascii="Times New Roman" w:eastAsia="MetaPlusBook-Roman" w:hAnsi="Times New Roman" w:cs="Times New Roman"/>
          <w:color w:val="000000"/>
          <w:sz w:val="24"/>
          <w:szCs w:val="24"/>
        </w:rPr>
        <w:t xml:space="preserve">Sigma in Healthcare.” </w:t>
      </w:r>
      <w:r w:rsidR="00653BBC" w:rsidRPr="0033542D">
        <w:rPr>
          <w:rFonts w:ascii="Times New Roman" w:eastAsia="MetaPlusBook-Roman" w:hAnsi="Times New Roman" w:cs="Times New Roman"/>
          <w:i/>
          <w:iCs/>
          <w:color w:val="000000"/>
          <w:sz w:val="24"/>
          <w:szCs w:val="24"/>
        </w:rPr>
        <w:t xml:space="preserve">Journal for Healthcare Quality </w:t>
      </w:r>
      <w:r w:rsidR="00653BBC" w:rsidRPr="0033542D">
        <w:rPr>
          <w:rFonts w:ascii="Times New Roman" w:eastAsia="MetaPlusBook-Roman" w:hAnsi="Times New Roman" w:cs="Times New Roman"/>
          <w:color w:val="000000"/>
          <w:sz w:val="24"/>
          <w:szCs w:val="24"/>
        </w:rPr>
        <w:t>28 (2): 4–11.</w:t>
      </w:r>
    </w:p>
    <w:p w:rsidR="007651B5" w:rsidRPr="00653BBC" w:rsidRDefault="00653BBC"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Department of Community and Family Medicine, Duke University School of Medicine. 2016</w:t>
      </w:r>
      <w:r>
        <w:rPr>
          <w:rFonts w:ascii="Times New Roman" w:eastAsia="MetaPlusBook-Roman" w:hAnsi="Times New Roman" w:cs="Times New Roman"/>
          <w:color w:val="000000"/>
          <w:sz w:val="24"/>
          <w:szCs w:val="24"/>
        </w:rPr>
        <w:t>)</w:t>
      </w:r>
      <w:r w:rsidRPr="0033542D">
        <w:rPr>
          <w:rFonts w:ascii="Times New Roman" w:eastAsia="MetaPlusBook-Roman" w:hAnsi="Times New Roman" w:cs="Times New Roman"/>
          <w:color w:val="000000"/>
          <w:sz w:val="24"/>
          <w:szCs w:val="24"/>
        </w:rPr>
        <w:t>.</w:t>
      </w:r>
    </w:p>
    <w:p w:rsidR="007651B5" w:rsidRPr="0033542D" w:rsidRDefault="007651B5" w:rsidP="00BA6F74">
      <w:pPr>
        <w:shd w:val="clear" w:color="auto" w:fill="FFFFFF"/>
        <w:spacing w:before="100" w:beforeAutospacing="1" w:after="100" w:afterAutospacing="1"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 xml:space="preserve">All this models have a similarity that they seem to have been developed from PDSA and all of them at some point </w:t>
      </w:r>
      <w:r w:rsidR="00F01A8F" w:rsidRPr="0033542D">
        <w:rPr>
          <w:rFonts w:ascii="Times New Roman" w:hAnsi="Times New Roman" w:cs="Times New Roman"/>
          <w:sz w:val="24"/>
          <w:szCs w:val="24"/>
        </w:rPr>
        <w:t>involve</w:t>
      </w:r>
      <w:r w:rsidRPr="0033542D">
        <w:rPr>
          <w:rFonts w:ascii="Times New Roman" w:hAnsi="Times New Roman" w:cs="Times New Roman"/>
          <w:sz w:val="24"/>
          <w:szCs w:val="24"/>
        </w:rPr>
        <w:t xml:space="preserve"> data collection and analysis.</w:t>
      </w:r>
      <w:r w:rsidR="00F01A8F" w:rsidRPr="0033542D">
        <w:rPr>
          <w:rFonts w:ascii="Times New Roman" w:hAnsi="Times New Roman" w:cs="Times New Roman"/>
          <w:sz w:val="24"/>
          <w:szCs w:val="24"/>
        </w:rPr>
        <w:t xml:space="preserve"> In addition, their operation mode is very close to each other and all aim at improving service delivery.</w:t>
      </w:r>
    </w:p>
    <w:p w:rsidR="00653BBC" w:rsidRDefault="00653BBC" w:rsidP="00BA6F74">
      <w:pPr>
        <w:shd w:val="clear" w:color="auto" w:fill="FFFFFF"/>
        <w:spacing w:before="100" w:beforeAutospacing="1" w:after="100" w:afterAutospacing="1" w:line="480" w:lineRule="auto"/>
        <w:ind w:firstLine="567"/>
        <w:rPr>
          <w:rFonts w:ascii="Times New Roman" w:hAnsi="Times New Roman" w:cs="Times New Roman"/>
          <w:sz w:val="24"/>
          <w:szCs w:val="24"/>
        </w:rPr>
      </w:pPr>
    </w:p>
    <w:p w:rsidR="00F01A8F" w:rsidRPr="00BA6F74" w:rsidRDefault="00F01A8F" w:rsidP="00BA6F74">
      <w:pPr>
        <w:shd w:val="clear" w:color="auto" w:fill="FFFFFF"/>
        <w:spacing w:before="100" w:beforeAutospacing="1" w:after="100" w:afterAutospacing="1" w:line="480" w:lineRule="auto"/>
        <w:ind w:firstLine="567"/>
        <w:rPr>
          <w:rFonts w:ascii="Times New Roman" w:hAnsi="Times New Roman" w:cs="Times New Roman"/>
          <w:b/>
          <w:sz w:val="24"/>
          <w:szCs w:val="24"/>
        </w:rPr>
      </w:pPr>
      <w:r w:rsidRPr="00BA6F74">
        <w:rPr>
          <w:rFonts w:ascii="Times New Roman" w:hAnsi="Times New Roman" w:cs="Times New Roman"/>
          <w:b/>
          <w:sz w:val="24"/>
          <w:szCs w:val="24"/>
        </w:rPr>
        <w:t>Question 2</w:t>
      </w:r>
    </w:p>
    <w:p w:rsidR="007C640E" w:rsidRPr="0033542D" w:rsidRDefault="00F9066C" w:rsidP="00BA6F74">
      <w:pPr>
        <w:autoSpaceDE w:val="0"/>
        <w:autoSpaceDN w:val="0"/>
        <w:adjustRightInd w:val="0"/>
        <w:spacing w:after="0" w:line="480" w:lineRule="auto"/>
        <w:ind w:firstLine="567"/>
        <w:rPr>
          <w:rFonts w:ascii="Times New Roman" w:hAnsi="Times New Roman" w:cs="Times New Roman"/>
          <w:sz w:val="24"/>
          <w:szCs w:val="24"/>
        </w:rPr>
      </w:pPr>
      <w:r w:rsidRPr="0033542D">
        <w:rPr>
          <w:rFonts w:ascii="Times New Roman" w:eastAsia="MetaPlusBook-Roman" w:hAnsi="Times New Roman" w:cs="Times New Roman"/>
          <w:sz w:val="24"/>
          <w:szCs w:val="24"/>
        </w:rPr>
        <w:t xml:space="preserve">In a, b and d, the best process to be used is the lean one. This is because it aims at reducing waste where applicable. In a and b, there is both wastage of time. With lean process, time wastage can be minimised or even zeroed out. </w:t>
      </w:r>
      <w:r w:rsidR="007C640E" w:rsidRPr="0033542D">
        <w:rPr>
          <w:rFonts w:ascii="Times New Roman" w:eastAsia="MetaPlusBook-Roman" w:hAnsi="Times New Roman" w:cs="Times New Roman"/>
          <w:sz w:val="24"/>
          <w:szCs w:val="24"/>
        </w:rPr>
        <w:t xml:space="preserve">In d, Lean successfully </w:t>
      </w:r>
      <w:r w:rsidRPr="0033542D">
        <w:rPr>
          <w:rFonts w:ascii="Times New Roman" w:eastAsia="MetaPlusBook-Roman" w:hAnsi="Times New Roman" w:cs="Times New Roman"/>
          <w:sz w:val="24"/>
          <w:szCs w:val="24"/>
        </w:rPr>
        <w:t>reduced costs</w:t>
      </w:r>
      <w:r w:rsidR="007C640E" w:rsidRPr="0033542D">
        <w:rPr>
          <w:rFonts w:ascii="Times New Roman" w:eastAsia="MetaPlusBook-Roman" w:hAnsi="Times New Roman" w:cs="Times New Roman"/>
          <w:sz w:val="24"/>
          <w:szCs w:val="24"/>
        </w:rPr>
        <w:t xml:space="preserve"> in Japan.</w:t>
      </w:r>
      <w:r w:rsidRPr="0033542D">
        <w:rPr>
          <w:rFonts w:ascii="Times New Roman" w:eastAsia="MetaPlusBook-Roman" w:hAnsi="Times New Roman" w:cs="Times New Roman"/>
          <w:sz w:val="24"/>
          <w:szCs w:val="24"/>
        </w:rPr>
        <w:t xml:space="preserve"> </w:t>
      </w:r>
      <w:r w:rsidR="007C640E" w:rsidRPr="0033542D">
        <w:rPr>
          <w:rFonts w:ascii="Times New Roman" w:hAnsi="Times New Roman" w:cs="Times New Roman"/>
          <w:sz w:val="24"/>
          <w:szCs w:val="24"/>
        </w:rPr>
        <w:t xml:space="preserve">A large outpatient clinic applied the Lean technique known as a </w:t>
      </w:r>
      <w:r w:rsidR="007C640E" w:rsidRPr="0033542D">
        <w:rPr>
          <w:rFonts w:ascii="Times New Roman" w:hAnsi="Times New Roman" w:cs="Times New Roman"/>
          <w:i/>
          <w:iCs/>
          <w:sz w:val="24"/>
          <w:szCs w:val="24"/>
        </w:rPr>
        <w:t xml:space="preserve">Kanban </w:t>
      </w:r>
      <w:r w:rsidR="007C640E" w:rsidRPr="0033542D">
        <w:rPr>
          <w:rFonts w:ascii="Times New Roman" w:hAnsi="Times New Roman" w:cs="Times New Roman"/>
          <w:sz w:val="24"/>
          <w:szCs w:val="24"/>
        </w:rPr>
        <w:t>and</w:t>
      </w:r>
    </w:p>
    <w:p w:rsidR="00F01A8F" w:rsidRPr="0033542D" w:rsidRDefault="007C640E" w:rsidP="00BA6F74">
      <w:pPr>
        <w:autoSpaceDE w:val="0"/>
        <w:autoSpaceDN w:val="0"/>
        <w:adjustRightInd w:val="0"/>
        <w:spacing w:after="0"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Achieved</w:t>
      </w:r>
      <w:r w:rsidRPr="0033542D">
        <w:rPr>
          <w:rFonts w:ascii="Times New Roman" w:hAnsi="Times New Roman" w:cs="Times New Roman"/>
          <w:sz w:val="24"/>
          <w:szCs w:val="24"/>
        </w:rPr>
        <w:t xml:space="preserve"> a significant reduction in costs associated with o</w:t>
      </w:r>
      <w:r w:rsidR="00653BBC">
        <w:rPr>
          <w:rFonts w:ascii="Times New Roman" w:hAnsi="Times New Roman" w:cs="Times New Roman"/>
          <w:sz w:val="24"/>
          <w:szCs w:val="24"/>
        </w:rPr>
        <w:t>utdated medications and medical s</w:t>
      </w:r>
      <w:r w:rsidRPr="0033542D">
        <w:rPr>
          <w:rFonts w:ascii="Times New Roman" w:hAnsi="Times New Roman" w:cs="Times New Roman"/>
          <w:sz w:val="24"/>
          <w:szCs w:val="24"/>
        </w:rPr>
        <w:t>upplies</w:t>
      </w:r>
      <w:r w:rsidR="009B3763" w:rsidRPr="0033542D">
        <w:rPr>
          <w:rFonts w:ascii="Times New Roman" w:hAnsi="Times New Roman" w:cs="Times New Roman"/>
          <w:sz w:val="24"/>
          <w:szCs w:val="24"/>
        </w:rPr>
        <w:t xml:space="preserve"> </w:t>
      </w:r>
      <w:r w:rsidRPr="0033542D">
        <w:rPr>
          <w:rFonts w:ascii="Times New Roman" w:hAnsi="Times New Roman" w:cs="Times New Roman"/>
          <w:sz w:val="24"/>
          <w:szCs w:val="24"/>
        </w:rPr>
        <w:t>each month</w:t>
      </w:r>
      <w:r w:rsidRPr="0033542D">
        <w:rPr>
          <w:rFonts w:ascii="Times New Roman" w:hAnsi="Times New Roman" w:cs="Times New Roman"/>
          <w:sz w:val="24"/>
          <w:szCs w:val="24"/>
        </w:rPr>
        <w:t>.</w:t>
      </w:r>
      <w:r w:rsidRPr="0033542D">
        <w:rPr>
          <w:rFonts w:ascii="Times New Roman" w:hAnsi="Times New Roman" w:cs="Times New Roman"/>
          <w:sz w:val="24"/>
          <w:szCs w:val="24"/>
        </w:rPr>
        <w:t>(Watson-Hemphill and Bradley 2016).</w:t>
      </w:r>
    </w:p>
    <w:p w:rsidR="007C640E" w:rsidRPr="0033542D" w:rsidRDefault="007C640E" w:rsidP="00BA6F74">
      <w:pPr>
        <w:shd w:val="clear" w:color="auto" w:fill="FFFFFF"/>
        <w:spacing w:before="100" w:beforeAutospacing="1" w:after="100" w:afterAutospacing="1" w:line="480" w:lineRule="auto"/>
        <w:ind w:firstLine="567"/>
        <w:rPr>
          <w:rFonts w:ascii="Times New Roman" w:hAnsi="Times New Roman" w:cs="Times New Roman"/>
          <w:sz w:val="24"/>
          <w:szCs w:val="24"/>
        </w:rPr>
      </w:pPr>
      <w:r w:rsidRPr="0033542D">
        <w:rPr>
          <w:rFonts w:ascii="Times New Roman" w:hAnsi="Times New Roman" w:cs="Times New Roman"/>
          <w:sz w:val="24"/>
          <w:szCs w:val="24"/>
        </w:rPr>
        <w:t>In c and e, Lean Six Sigma would be the most suitable improvement model to be used. The model provides an opportunity to transform healthcare organizations in to more into more efficient and effective service providers.</w:t>
      </w:r>
    </w:p>
    <w:p w:rsidR="00653BBC" w:rsidRDefault="009B3763" w:rsidP="00BA6F74">
      <w:pPr>
        <w:shd w:val="clear" w:color="auto" w:fill="FFFFFF"/>
        <w:spacing w:before="100" w:beforeAutospacing="1" w:after="100" w:afterAutospacing="1" w:line="480" w:lineRule="auto"/>
        <w:ind w:firstLine="567"/>
        <w:rPr>
          <w:rFonts w:ascii="Times New Roman" w:eastAsia="Times New Roman" w:hAnsi="Times New Roman" w:cs="Times New Roman"/>
          <w:sz w:val="24"/>
          <w:szCs w:val="24"/>
          <w:lang w:eastAsia="en-GB"/>
        </w:rPr>
      </w:pPr>
      <w:r w:rsidRPr="0033542D">
        <w:rPr>
          <w:rFonts w:ascii="Times New Roman" w:hAnsi="Times New Roman" w:cs="Times New Roman"/>
          <w:sz w:val="24"/>
          <w:szCs w:val="24"/>
        </w:rPr>
        <w:lastRenderedPageBreak/>
        <w:t>In g, FADE would be the best model to use. This is because it is a performance improvement model. Language barrier can be a threat to the performance of any business but with FADE model, this can be done away with.</w:t>
      </w:r>
    </w:p>
    <w:p w:rsidR="00BB3F69" w:rsidRPr="00653BBC" w:rsidRDefault="009B3763" w:rsidP="00BA6F74">
      <w:pPr>
        <w:shd w:val="clear" w:color="auto" w:fill="FFFFFF"/>
        <w:spacing w:before="100" w:beforeAutospacing="1" w:after="100" w:afterAutospacing="1" w:line="480" w:lineRule="auto"/>
        <w:ind w:firstLine="567"/>
        <w:rPr>
          <w:rFonts w:ascii="Times New Roman" w:eastAsia="Times New Roman" w:hAnsi="Times New Roman" w:cs="Times New Roman"/>
          <w:sz w:val="24"/>
          <w:szCs w:val="24"/>
          <w:lang w:eastAsia="en-GB"/>
        </w:rPr>
      </w:pPr>
      <w:r w:rsidRPr="0033542D">
        <w:rPr>
          <w:rFonts w:ascii="Times New Roman" w:hAnsi="Times New Roman" w:cs="Times New Roman"/>
          <w:sz w:val="24"/>
          <w:szCs w:val="24"/>
        </w:rPr>
        <w:t>As define earlier in question 1, lean</w:t>
      </w:r>
      <w:r w:rsidR="00731AD4" w:rsidRPr="0033542D">
        <w:rPr>
          <w:rFonts w:ascii="Times New Roman" w:hAnsi="Times New Roman" w:cs="Times New Roman"/>
          <w:sz w:val="24"/>
          <w:szCs w:val="24"/>
        </w:rPr>
        <w:t xml:space="preserve"> improvement process is the process of continually reviewing a process identifying waste or areas in a process map that can be improved. It is an ongoing feedback process of loop that over time improves the business through the better process. </w:t>
      </w:r>
      <w:r w:rsidR="00731AD4" w:rsidRPr="0033542D">
        <w:rPr>
          <w:rFonts w:ascii="Times New Roman" w:hAnsi="Times New Roman" w:cs="Times New Roman"/>
          <w:color w:val="090911"/>
          <w:sz w:val="24"/>
          <w:szCs w:val="24"/>
          <w:shd w:val="clear" w:color="auto" w:fill="FDFCFB"/>
        </w:rPr>
        <w:t>The term refers to the task of identifying opportunities for improvement, implementing changes, and, ideally, measuring the impact of those changes.</w:t>
      </w:r>
    </w:p>
    <w:p w:rsidR="00731AD4" w:rsidRPr="0033542D" w:rsidRDefault="00692C81" w:rsidP="00BA6F74">
      <w:pPr>
        <w:spacing w:line="480" w:lineRule="auto"/>
        <w:ind w:firstLine="567"/>
        <w:rPr>
          <w:rFonts w:ascii="Times New Roman" w:hAnsi="Times New Roman" w:cs="Times New Roman"/>
          <w:color w:val="090911"/>
          <w:sz w:val="24"/>
          <w:szCs w:val="24"/>
          <w:shd w:val="clear" w:color="auto" w:fill="FDFCFB"/>
        </w:rPr>
      </w:pPr>
      <w:r w:rsidRPr="0033542D">
        <w:rPr>
          <w:rFonts w:ascii="Times New Roman" w:hAnsi="Times New Roman" w:cs="Times New Roman"/>
          <w:color w:val="090911"/>
          <w:sz w:val="24"/>
          <w:szCs w:val="24"/>
          <w:shd w:val="clear" w:color="auto" w:fill="FDFCFB"/>
        </w:rPr>
        <w:t>It i</w:t>
      </w:r>
      <w:r w:rsidR="00731AD4" w:rsidRPr="0033542D">
        <w:rPr>
          <w:rFonts w:ascii="Times New Roman" w:hAnsi="Times New Roman" w:cs="Times New Roman"/>
          <w:color w:val="090911"/>
          <w:sz w:val="24"/>
          <w:szCs w:val="24"/>
          <w:shd w:val="clear" w:color="auto" w:fill="FDFCFB"/>
        </w:rPr>
        <w:t>s also far too easy for busy, overworked teams to become desensitized to process inefficiencies and allow bad habits to fester and affect the quality of their wo</w:t>
      </w:r>
      <w:r w:rsidR="00E22595" w:rsidRPr="0033542D">
        <w:rPr>
          <w:rFonts w:ascii="Times New Roman" w:hAnsi="Times New Roman" w:cs="Times New Roman"/>
          <w:color w:val="090911"/>
          <w:sz w:val="24"/>
          <w:szCs w:val="24"/>
          <w:shd w:val="clear" w:color="auto" w:fill="FDFCFB"/>
        </w:rPr>
        <w:t xml:space="preserve">rk and speed of their </w:t>
      </w:r>
      <w:r w:rsidR="0033542D" w:rsidRPr="0033542D">
        <w:rPr>
          <w:rFonts w:ascii="Times New Roman" w:hAnsi="Times New Roman" w:cs="Times New Roman"/>
          <w:color w:val="090911"/>
          <w:sz w:val="24"/>
          <w:szCs w:val="24"/>
          <w:shd w:val="clear" w:color="auto" w:fill="FDFCFB"/>
        </w:rPr>
        <w:t>delivery. Continuous</w:t>
      </w:r>
      <w:r w:rsidR="00731AD4" w:rsidRPr="0033542D">
        <w:rPr>
          <w:rFonts w:ascii="Times New Roman" w:hAnsi="Times New Roman" w:cs="Times New Roman"/>
          <w:color w:val="090911"/>
          <w:sz w:val="24"/>
          <w:szCs w:val="24"/>
          <w:shd w:val="clear" w:color="auto" w:fill="FDFCFB"/>
        </w:rPr>
        <w:t xml:space="preserve"> improve</w:t>
      </w:r>
      <w:r w:rsidR="00E22595" w:rsidRPr="0033542D">
        <w:rPr>
          <w:rFonts w:ascii="Times New Roman" w:hAnsi="Times New Roman" w:cs="Times New Roman"/>
          <w:color w:val="090911"/>
          <w:sz w:val="24"/>
          <w:szCs w:val="24"/>
          <w:shd w:val="clear" w:color="auto" w:fill="FDFCFB"/>
        </w:rPr>
        <w:t>ment (also called Kaizen) is a l</w:t>
      </w:r>
      <w:r w:rsidR="00731AD4" w:rsidRPr="0033542D">
        <w:rPr>
          <w:rFonts w:ascii="Times New Roman" w:hAnsi="Times New Roman" w:cs="Times New Roman"/>
          <w:color w:val="090911"/>
          <w:sz w:val="24"/>
          <w:szCs w:val="24"/>
          <w:shd w:val="clear" w:color="auto" w:fill="FDFCFB"/>
        </w:rPr>
        <w:t>ean process improvement methodology that provides the disciplined approach teams need to keep improvement as their top priority.</w:t>
      </w:r>
    </w:p>
    <w:p w:rsidR="00E22595" w:rsidRPr="0033542D" w:rsidRDefault="004B24C5" w:rsidP="00BA6F74">
      <w:pPr>
        <w:pStyle w:val="NormalWeb"/>
        <w:shd w:val="clear" w:color="auto" w:fill="FFFFFF"/>
        <w:spacing w:before="0" w:beforeAutospacing="0" w:after="255" w:afterAutospacing="0" w:line="480" w:lineRule="auto"/>
        <w:ind w:firstLine="567"/>
      </w:pPr>
      <w:r w:rsidRPr="0033542D">
        <w:t>Two key lean concepts Mark Graban highlights in his Toyota manufacturing blog post are;</w:t>
      </w:r>
    </w:p>
    <w:p w:rsidR="004B24C5" w:rsidRPr="00653BBC" w:rsidRDefault="004B24C5" w:rsidP="00BA6F74">
      <w:pPr>
        <w:pStyle w:val="NormalWeb"/>
        <w:numPr>
          <w:ilvl w:val="0"/>
          <w:numId w:val="3"/>
        </w:numPr>
        <w:shd w:val="clear" w:color="auto" w:fill="FFFFFF"/>
        <w:spacing w:before="0" w:beforeAutospacing="0" w:after="255" w:afterAutospacing="0" w:line="480" w:lineRule="auto"/>
        <w:ind w:firstLine="567"/>
        <w:rPr>
          <w:b/>
        </w:rPr>
      </w:pPr>
      <w:r w:rsidRPr="00653BBC">
        <w:rPr>
          <w:b/>
        </w:rPr>
        <w:t>Just in time</w:t>
      </w:r>
    </w:p>
    <w:p w:rsidR="004B24C5" w:rsidRPr="0033542D" w:rsidRDefault="004B24C5" w:rsidP="00BA6F74">
      <w:pPr>
        <w:pStyle w:val="NormalWeb"/>
        <w:shd w:val="clear" w:color="auto" w:fill="FFFFFF"/>
        <w:spacing w:before="0" w:beforeAutospacing="0" w:after="255" w:afterAutospacing="0" w:line="480" w:lineRule="auto"/>
        <w:ind w:firstLine="567"/>
      </w:pPr>
      <w:r w:rsidRPr="0033542D">
        <w:t xml:space="preserve">This is a manufacturing system where materials or components are delivered immediately before they are required in order to minimise storage costs. This lean process concept worked perfectly in Toyota manufacturing processes. In healthcare, the question that we should be asking ourselves is whether we are able to provide supplies, medications, and equipment that are needed and only when they need them. </w:t>
      </w:r>
      <w:r w:rsidR="0033542D">
        <w:t xml:space="preserve"> </w:t>
      </w:r>
      <w:r w:rsidRPr="0033542D">
        <w:t>Also, are we able to provide the right care at the right place and at the right time for patients?</w:t>
      </w:r>
      <w:r w:rsidR="0087090B" w:rsidRPr="0033542D">
        <w:t xml:space="preserve"> Improving flow and quality go hand in hand.</w:t>
      </w:r>
    </w:p>
    <w:p w:rsidR="0087090B" w:rsidRPr="00F01101" w:rsidRDefault="0087090B" w:rsidP="00BA6F74">
      <w:pPr>
        <w:pStyle w:val="NormalWeb"/>
        <w:numPr>
          <w:ilvl w:val="0"/>
          <w:numId w:val="3"/>
        </w:numPr>
        <w:shd w:val="clear" w:color="auto" w:fill="FFFFFF"/>
        <w:spacing w:before="0" w:beforeAutospacing="0" w:after="255" w:afterAutospacing="0" w:line="480" w:lineRule="auto"/>
        <w:ind w:firstLine="567"/>
        <w:rPr>
          <w:b/>
        </w:rPr>
      </w:pPr>
      <w:r w:rsidRPr="00F01101">
        <w:rPr>
          <w:b/>
        </w:rPr>
        <w:lastRenderedPageBreak/>
        <w:t>Kaizen</w:t>
      </w:r>
    </w:p>
    <w:p w:rsidR="0087090B" w:rsidRPr="0033542D" w:rsidRDefault="0087090B" w:rsidP="00BA6F74">
      <w:pPr>
        <w:pStyle w:val="NormalWeb"/>
        <w:shd w:val="clear" w:color="auto" w:fill="FFFFFF"/>
        <w:spacing w:before="0" w:beforeAutospacing="0" w:after="255" w:afterAutospacing="0" w:line="480" w:lineRule="auto"/>
        <w:ind w:firstLine="567"/>
      </w:pPr>
      <w:r w:rsidRPr="0033542D">
        <w:t xml:space="preserve">This is a business philosophy of continuous improvement of working practices and personal efficiency. In healthcare, we should ask whether we have a culture of continuous improvement. As the Graban’s </w:t>
      </w:r>
      <w:r w:rsidR="0033542D">
        <w:t>blog go</w:t>
      </w:r>
      <w:r w:rsidRPr="0033542D">
        <w:t xml:space="preserve"> “</w:t>
      </w:r>
      <w:r w:rsidRPr="0033542D">
        <w:rPr>
          <w:shd w:val="clear" w:color="auto" w:fill="EFEFEF"/>
        </w:rPr>
        <w:t>Kaizen is at the heart of The Toyota Production System. It serves as a mantra for continuous improvement; the effects of which are far-reaching, from waste elimination to efficiency optimisation. Kaizen gives voice to the workforce, empowering individuals to identify areas for improvement and suggest practical solutions</w:t>
      </w:r>
      <w:r w:rsidRPr="0033542D">
        <w:rPr>
          <w:shd w:val="clear" w:color="auto" w:fill="EFEFEF"/>
        </w:rPr>
        <w:t>”</w:t>
      </w:r>
      <w:r w:rsidRPr="0033542D">
        <w:rPr>
          <w:shd w:val="clear" w:color="auto" w:fill="EFEFEF"/>
        </w:rPr>
        <w:t>.</w:t>
      </w:r>
      <w:r w:rsidRPr="0033542D">
        <w:t xml:space="preserve"> Kaizen ensures that efficiency is optimised and waste eliminated.</w:t>
      </w:r>
    </w:p>
    <w:p w:rsidR="0033542D" w:rsidRPr="0033542D" w:rsidRDefault="0033542D" w:rsidP="00BA6F74">
      <w:pPr>
        <w:spacing w:line="480" w:lineRule="auto"/>
        <w:ind w:firstLine="567"/>
        <w:rPr>
          <w:rFonts w:ascii="Times New Roman" w:hAnsi="Times New Roman" w:cs="Times New Roman"/>
          <w:sz w:val="24"/>
          <w:szCs w:val="24"/>
        </w:rPr>
      </w:pPr>
      <w:r w:rsidRPr="0033542D">
        <w:rPr>
          <w:rFonts w:ascii="Times New Roman" w:hAnsi="Times New Roman" w:cs="Times New Roman"/>
          <w:sz w:val="24"/>
          <w:szCs w:val="24"/>
        </w:rPr>
        <w:br w:type="page"/>
      </w:r>
    </w:p>
    <w:p w:rsidR="00692C81" w:rsidRPr="0033542D" w:rsidRDefault="0033542D" w:rsidP="00BA6F74">
      <w:pPr>
        <w:spacing w:line="480" w:lineRule="auto"/>
        <w:ind w:firstLine="567"/>
        <w:jc w:val="center"/>
        <w:rPr>
          <w:rFonts w:ascii="Times New Roman" w:hAnsi="Times New Roman" w:cs="Times New Roman"/>
          <w:b/>
          <w:sz w:val="24"/>
          <w:szCs w:val="24"/>
        </w:rPr>
      </w:pPr>
      <w:r w:rsidRPr="0033542D">
        <w:rPr>
          <w:rFonts w:ascii="Times New Roman" w:hAnsi="Times New Roman" w:cs="Times New Roman"/>
          <w:b/>
          <w:sz w:val="24"/>
          <w:szCs w:val="24"/>
        </w:rPr>
        <w:lastRenderedPageBreak/>
        <w:t>References</w:t>
      </w:r>
    </w:p>
    <w:p w:rsidR="0033542D" w:rsidRPr="00BA6F74" w:rsidRDefault="0033542D" w:rsidP="00BA6F74">
      <w:pPr>
        <w:autoSpaceDE w:val="0"/>
        <w:autoSpaceDN w:val="0"/>
        <w:adjustRightInd w:val="0"/>
        <w:spacing w:after="0" w:line="480" w:lineRule="auto"/>
        <w:ind w:firstLine="567"/>
        <w:rPr>
          <w:rFonts w:ascii="Times New Roman" w:eastAsia="MetaPlusBook-Roman" w:hAnsi="Times New Roman" w:cs="Times New Roman"/>
          <w:i/>
          <w:iCs/>
          <w:color w:val="000000"/>
          <w:sz w:val="24"/>
          <w:szCs w:val="24"/>
        </w:rPr>
      </w:pPr>
      <w:r w:rsidRPr="0033542D">
        <w:rPr>
          <w:rFonts w:ascii="Times New Roman" w:eastAsia="MetaPlusBook-Roman" w:hAnsi="Times New Roman" w:cs="Times New Roman"/>
          <w:color w:val="000000"/>
          <w:sz w:val="24"/>
          <w:szCs w:val="24"/>
        </w:rPr>
        <w:t xml:space="preserve">Barry, R., A. C. Smith, and C. E. Brubaker. 2017. </w:t>
      </w:r>
      <w:r w:rsidRPr="0033542D">
        <w:rPr>
          <w:rFonts w:ascii="Times New Roman" w:eastAsia="MetaPlusBook-Roman" w:hAnsi="Times New Roman" w:cs="Times New Roman"/>
          <w:i/>
          <w:iCs/>
          <w:color w:val="000000"/>
          <w:sz w:val="24"/>
          <w:szCs w:val="24"/>
        </w:rPr>
        <w:t>High-Reliabilit</w:t>
      </w:r>
      <w:r w:rsidR="00BA6F74">
        <w:rPr>
          <w:rFonts w:ascii="Times New Roman" w:eastAsia="MetaPlusBook-Roman" w:hAnsi="Times New Roman" w:cs="Times New Roman"/>
          <w:i/>
          <w:iCs/>
          <w:color w:val="000000"/>
          <w:sz w:val="24"/>
          <w:szCs w:val="24"/>
        </w:rPr>
        <w:t xml:space="preserve">y Healthcare: Improving Patient </w:t>
      </w:r>
      <w:r w:rsidRPr="0033542D">
        <w:rPr>
          <w:rFonts w:ascii="Times New Roman" w:eastAsia="MetaPlusBook-Roman" w:hAnsi="Times New Roman" w:cs="Times New Roman"/>
          <w:i/>
          <w:iCs/>
          <w:color w:val="000000"/>
          <w:sz w:val="24"/>
          <w:szCs w:val="24"/>
        </w:rPr>
        <w:t>Safety and Outcomes with Six Sigma</w:t>
      </w:r>
      <w:r w:rsidRPr="0033542D">
        <w:rPr>
          <w:rFonts w:ascii="Times New Roman" w:eastAsia="MetaPlusBook-Roman" w:hAnsi="Times New Roman" w:cs="Times New Roman"/>
          <w:color w:val="000000"/>
          <w:sz w:val="24"/>
          <w:szCs w:val="24"/>
        </w:rPr>
        <w:t>, 2nd ed. Chicago: Health Administration Press.</w:t>
      </w:r>
    </w:p>
    <w:p w:rsidR="0033542D" w:rsidRPr="00653BBC" w:rsidRDefault="0033542D" w:rsidP="00BA6F74">
      <w:pPr>
        <w:autoSpaceDE w:val="0"/>
        <w:autoSpaceDN w:val="0"/>
        <w:adjustRightInd w:val="0"/>
        <w:spacing w:after="0" w:line="480" w:lineRule="auto"/>
        <w:ind w:firstLine="567"/>
        <w:rPr>
          <w:rFonts w:ascii="Times New Roman" w:eastAsia="MetaPlusBook-Roman" w:hAnsi="Times New Roman" w:cs="Times New Roman"/>
          <w:i/>
          <w:iCs/>
          <w:color w:val="000000"/>
          <w:sz w:val="24"/>
          <w:szCs w:val="24"/>
        </w:rPr>
      </w:pPr>
      <w:r w:rsidRPr="0033542D">
        <w:rPr>
          <w:rFonts w:ascii="Times New Roman" w:eastAsia="MetaPlusBook-Roman" w:hAnsi="Times New Roman" w:cs="Times New Roman"/>
          <w:color w:val="000000"/>
          <w:sz w:val="24"/>
          <w:szCs w:val="24"/>
        </w:rPr>
        <w:t xml:space="preserve">Batalden, P. B., and T. W. Nolan. 1992. </w:t>
      </w:r>
      <w:r w:rsidRPr="0033542D">
        <w:rPr>
          <w:rFonts w:ascii="Times New Roman" w:eastAsia="MetaPlusBook-Roman" w:hAnsi="Times New Roman" w:cs="Times New Roman"/>
          <w:i/>
          <w:iCs/>
          <w:color w:val="000000"/>
          <w:sz w:val="24"/>
          <w:szCs w:val="24"/>
        </w:rPr>
        <w:t>Building Knowledge f</w:t>
      </w:r>
      <w:r w:rsidR="00653BBC">
        <w:rPr>
          <w:rFonts w:ascii="Times New Roman" w:eastAsia="MetaPlusBook-Roman" w:hAnsi="Times New Roman" w:cs="Times New Roman"/>
          <w:i/>
          <w:iCs/>
          <w:color w:val="000000"/>
          <w:sz w:val="24"/>
          <w:szCs w:val="24"/>
        </w:rPr>
        <w:t xml:space="preserve">or Improvement: An Introductory </w:t>
      </w:r>
      <w:r w:rsidRPr="0033542D">
        <w:rPr>
          <w:rFonts w:ascii="Times New Roman" w:eastAsia="MetaPlusBook-Roman" w:hAnsi="Times New Roman" w:cs="Times New Roman"/>
          <w:i/>
          <w:iCs/>
          <w:color w:val="000000"/>
          <w:sz w:val="24"/>
          <w:szCs w:val="24"/>
        </w:rPr>
        <w:t xml:space="preserve">Guide to the Use of FOCUS-PDCA. </w:t>
      </w:r>
      <w:r w:rsidRPr="0033542D">
        <w:rPr>
          <w:rFonts w:ascii="Times New Roman" w:eastAsia="MetaPlusBook-Roman" w:hAnsi="Times New Roman" w:cs="Times New Roman"/>
          <w:color w:val="000000"/>
          <w:sz w:val="24"/>
          <w:szCs w:val="24"/>
        </w:rPr>
        <w:t>Nashville, TN: Qua</w:t>
      </w:r>
      <w:r w:rsidR="00653BBC">
        <w:rPr>
          <w:rFonts w:ascii="Times New Roman" w:eastAsia="MetaPlusBook-Roman" w:hAnsi="Times New Roman" w:cs="Times New Roman"/>
          <w:color w:val="000000"/>
          <w:sz w:val="24"/>
          <w:szCs w:val="24"/>
        </w:rPr>
        <w:t xml:space="preserve">lity Resource Group of Hospital </w:t>
      </w:r>
      <w:r w:rsidRPr="0033542D">
        <w:rPr>
          <w:rFonts w:ascii="Times New Roman" w:eastAsia="MetaPlusBook-Roman" w:hAnsi="Times New Roman" w:cs="Times New Roman"/>
          <w:color w:val="000000"/>
          <w:sz w:val="24"/>
          <w:szCs w:val="24"/>
        </w:rPr>
        <w:t>Corporation of America.</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Best, M., and D. Neuhauser. 2006. “Walter A. Shewhart, 1924, and the Hawthorne Factory.”</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i/>
          <w:iCs/>
          <w:color w:val="000000"/>
          <w:sz w:val="24"/>
          <w:szCs w:val="24"/>
        </w:rPr>
        <w:t xml:space="preserve">Quality and Safety in Healthcare </w:t>
      </w:r>
      <w:r w:rsidRPr="0033542D">
        <w:rPr>
          <w:rFonts w:ascii="Times New Roman" w:eastAsia="MetaPlusBook-Roman" w:hAnsi="Times New Roman" w:cs="Times New Roman"/>
          <w:color w:val="000000"/>
          <w:sz w:val="24"/>
          <w:szCs w:val="24"/>
        </w:rPr>
        <w:t>15 (2): 142–43.</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 2005. “W. Edwards Deming: Father of Quality Management, Patient and Composer.”</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i/>
          <w:iCs/>
          <w:color w:val="000000"/>
          <w:sz w:val="24"/>
          <w:szCs w:val="24"/>
        </w:rPr>
        <w:t xml:space="preserve">Quality and Safety in Healthcare </w:t>
      </w:r>
      <w:r w:rsidRPr="0033542D">
        <w:rPr>
          <w:rFonts w:ascii="Times New Roman" w:eastAsia="MetaPlusBook-Roman" w:hAnsi="Times New Roman" w:cs="Times New Roman"/>
          <w:color w:val="000000"/>
          <w:sz w:val="24"/>
          <w:szCs w:val="24"/>
        </w:rPr>
        <w:t>14 (8): 137–45.</w:t>
      </w:r>
    </w:p>
    <w:p w:rsidR="0033542D" w:rsidRPr="00BA6F74" w:rsidRDefault="0033542D" w:rsidP="00BA6F74">
      <w:pPr>
        <w:autoSpaceDE w:val="0"/>
        <w:autoSpaceDN w:val="0"/>
        <w:adjustRightInd w:val="0"/>
        <w:spacing w:after="0" w:line="480" w:lineRule="auto"/>
        <w:ind w:firstLine="567"/>
        <w:rPr>
          <w:rFonts w:ascii="Times New Roman" w:eastAsia="MetaPlusBook-Roman" w:hAnsi="Times New Roman" w:cs="Times New Roman"/>
          <w:i/>
          <w:iCs/>
          <w:color w:val="000000"/>
          <w:sz w:val="24"/>
          <w:szCs w:val="24"/>
        </w:rPr>
      </w:pPr>
      <w:r w:rsidRPr="0033542D">
        <w:rPr>
          <w:rFonts w:ascii="Times New Roman" w:eastAsia="MetaPlusBook-Roman" w:hAnsi="Times New Roman" w:cs="Times New Roman"/>
          <w:color w:val="000000"/>
          <w:sz w:val="24"/>
          <w:szCs w:val="24"/>
        </w:rPr>
        <w:t xml:space="preserve">Burton, T. T. 2011. </w:t>
      </w:r>
      <w:r w:rsidRPr="0033542D">
        <w:rPr>
          <w:rFonts w:ascii="Times New Roman" w:eastAsia="MetaPlusBook-Roman" w:hAnsi="Times New Roman" w:cs="Times New Roman"/>
          <w:i/>
          <w:iCs/>
          <w:color w:val="000000"/>
          <w:sz w:val="24"/>
          <w:szCs w:val="24"/>
        </w:rPr>
        <w:t>Accelerating Lean Six Sigma Results: How to</w:t>
      </w:r>
      <w:r w:rsidR="00BA6F74">
        <w:rPr>
          <w:rFonts w:ascii="Times New Roman" w:eastAsia="MetaPlusBook-Roman" w:hAnsi="Times New Roman" w:cs="Times New Roman"/>
          <w:i/>
          <w:iCs/>
          <w:color w:val="000000"/>
          <w:sz w:val="24"/>
          <w:szCs w:val="24"/>
        </w:rPr>
        <w:t xml:space="preserve"> Achieve Improvement Excellence </w:t>
      </w:r>
      <w:r w:rsidRPr="0033542D">
        <w:rPr>
          <w:rFonts w:ascii="Times New Roman" w:eastAsia="MetaPlusBook-Roman" w:hAnsi="Times New Roman" w:cs="Times New Roman"/>
          <w:i/>
          <w:iCs/>
          <w:color w:val="000000"/>
          <w:sz w:val="24"/>
          <w:szCs w:val="24"/>
        </w:rPr>
        <w:t>in the New Economy</w:t>
      </w:r>
      <w:r w:rsidRPr="0033542D">
        <w:rPr>
          <w:rFonts w:ascii="Times New Roman" w:eastAsia="MetaPlusBook-Roman" w:hAnsi="Times New Roman" w:cs="Times New Roman"/>
          <w:color w:val="000000"/>
          <w:sz w:val="24"/>
          <w:szCs w:val="24"/>
        </w:rPr>
        <w:t>. Plantation, FL: J. Ross Publishing.</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Chassin, M. R., and J. R. Loeb. 2013. “High-Reliability Health Care: Getting There from Here.”</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i/>
          <w:iCs/>
          <w:color w:val="000000"/>
          <w:sz w:val="24"/>
          <w:szCs w:val="24"/>
        </w:rPr>
        <w:t xml:space="preserve">Milbank Quarterly </w:t>
      </w:r>
      <w:r w:rsidRPr="0033542D">
        <w:rPr>
          <w:rFonts w:ascii="Times New Roman" w:eastAsia="MetaPlusBook-Roman" w:hAnsi="Times New Roman" w:cs="Times New Roman"/>
          <w:color w:val="000000"/>
          <w:sz w:val="24"/>
          <w:szCs w:val="24"/>
        </w:rPr>
        <w:t>91 (3): 459–90.</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De Koning, H., J. P. Verver, J. van den Heuvel, S. Bisgaard, and R. J. Does. 2006. “</w:t>
      </w:r>
      <w:r w:rsidR="00653BBC">
        <w:rPr>
          <w:rFonts w:ascii="Times New Roman" w:eastAsia="MetaPlusBook-Roman" w:hAnsi="Times New Roman" w:cs="Times New Roman"/>
          <w:color w:val="000000"/>
          <w:sz w:val="24"/>
          <w:szCs w:val="24"/>
        </w:rPr>
        <w:t xml:space="preserve">Lean Six </w:t>
      </w:r>
      <w:r w:rsidRPr="0033542D">
        <w:rPr>
          <w:rFonts w:ascii="Times New Roman" w:eastAsia="MetaPlusBook-Roman" w:hAnsi="Times New Roman" w:cs="Times New Roman"/>
          <w:color w:val="000000"/>
          <w:sz w:val="24"/>
          <w:szCs w:val="24"/>
        </w:rPr>
        <w:t xml:space="preserve">Sigma in Healthcare.” </w:t>
      </w:r>
      <w:r w:rsidRPr="0033542D">
        <w:rPr>
          <w:rFonts w:ascii="Times New Roman" w:eastAsia="MetaPlusBook-Roman" w:hAnsi="Times New Roman" w:cs="Times New Roman"/>
          <w:i/>
          <w:iCs/>
          <w:color w:val="000000"/>
          <w:sz w:val="24"/>
          <w:szCs w:val="24"/>
        </w:rPr>
        <w:t xml:space="preserve">Journal for Healthcare Quality </w:t>
      </w:r>
      <w:r w:rsidRPr="0033542D">
        <w:rPr>
          <w:rFonts w:ascii="Times New Roman" w:eastAsia="MetaPlusBook-Roman" w:hAnsi="Times New Roman" w:cs="Times New Roman"/>
          <w:color w:val="000000"/>
          <w:sz w:val="24"/>
          <w:szCs w:val="24"/>
        </w:rPr>
        <w:t>28 (2): 4–11.</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Department of Community and Family Medicine, Duke University School of Medicine. 2016.</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“Methods of Quality Improvement.” Accessed November 10, 2017. http://patientsafetyed</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.duhs.duke.edu/module_a/methods/methods.html.</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lastRenderedPageBreak/>
        <w:t>Hagan, P. 2011. “Waste Not, Want Not: Leading the Lean Health-Care Journey at Seattle</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 xml:space="preserve">Children’s Hospital.” </w:t>
      </w:r>
      <w:r w:rsidRPr="0033542D">
        <w:rPr>
          <w:rFonts w:ascii="Times New Roman" w:eastAsia="MetaPlusBook-Roman" w:hAnsi="Times New Roman" w:cs="Times New Roman"/>
          <w:i/>
          <w:iCs/>
          <w:color w:val="000000"/>
          <w:sz w:val="24"/>
          <w:szCs w:val="24"/>
        </w:rPr>
        <w:t xml:space="preserve">Global Business and Organizational Excellence </w:t>
      </w:r>
      <w:r w:rsidRPr="0033542D">
        <w:rPr>
          <w:rFonts w:ascii="Times New Roman" w:eastAsia="MetaPlusBook-Roman" w:hAnsi="Times New Roman" w:cs="Times New Roman"/>
          <w:color w:val="000000"/>
          <w:sz w:val="24"/>
          <w:szCs w:val="24"/>
        </w:rPr>
        <w:t>30 (3): 25–31.</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Hsu, C.-D., I. Cohn, and R. Caban. 2016. “Reduction and Sustainability of Cesarean Section</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Surgical Site Infection: An Evidence-Based, Innovative, and Multidisciplinary Quality</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 xml:space="preserve">Improvement Intervention Bundle Program.” </w:t>
      </w:r>
      <w:r w:rsidRPr="0033542D">
        <w:rPr>
          <w:rFonts w:ascii="Times New Roman" w:eastAsia="MetaPlusBook-Roman" w:hAnsi="Times New Roman" w:cs="Times New Roman"/>
          <w:i/>
          <w:iCs/>
          <w:color w:val="000000"/>
          <w:sz w:val="24"/>
          <w:szCs w:val="24"/>
        </w:rPr>
        <w:t xml:space="preserve">American Journal of Infection Control </w:t>
      </w:r>
      <w:r w:rsidRPr="0033542D">
        <w:rPr>
          <w:rFonts w:ascii="Times New Roman" w:eastAsia="MetaPlusBook-Roman" w:hAnsi="Times New Roman" w:cs="Times New Roman"/>
          <w:color w:val="000000"/>
          <w:sz w:val="24"/>
          <w:szCs w:val="24"/>
        </w:rPr>
        <w:t>44</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(11): 1315–20.</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FFFFFF"/>
          <w:sz w:val="24"/>
          <w:szCs w:val="24"/>
        </w:rPr>
      </w:pPr>
      <w:r w:rsidRPr="0033542D">
        <w:rPr>
          <w:rFonts w:ascii="Times New Roman" w:eastAsia="MetaPlusBook-Roman" w:hAnsi="Times New Roman" w:cs="Times New Roman"/>
          <w:color w:val="FFFFFF"/>
          <w:sz w:val="24"/>
          <w:szCs w:val="24"/>
        </w:rPr>
        <w:t>References</w:t>
      </w:r>
    </w:p>
    <w:p w:rsidR="0033542D" w:rsidRPr="0033542D" w:rsidRDefault="00F01101"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Pr>
          <w:rFonts w:ascii="Times New Roman" w:eastAsia="MetaPlusBook-Roman" w:hAnsi="Times New Roman" w:cs="Times New Roman"/>
          <w:color w:val="000000"/>
          <w:sz w:val="24"/>
          <w:szCs w:val="24"/>
        </w:rPr>
        <w:t xml:space="preserve">Huang, Y., X. Li, J. Wilck, </w:t>
      </w:r>
      <w:r w:rsidR="0033542D" w:rsidRPr="0033542D">
        <w:rPr>
          <w:rFonts w:ascii="Times New Roman" w:eastAsia="MetaPlusBook-Roman" w:hAnsi="Times New Roman" w:cs="Times New Roman"/>
          <w:color w:val="000000"/>
          <w:sz w:val="24"/>
          <w:szCs w:val="24"/>
        </w:rPr>
        <w:t>and T. Berget. 2012. “Cost Reduc</w:t>
      </w:r>
      <w:r>
        <w:rPr>
          <w:rFonts w:ascii="Times New Roman" w:eastAsia="MetaPlusBook-Roman" w:hAnsi="Times New Roman" w:cs="Times New Roman"/>
          <w:color w:val="000000"/>
          <w:sz w:val="24"/>
          <w:szCs w:val="24"/>
        </w:rPr>
        <w:t xml:space="preserve">tion in Healthcare via Lean Six </w:t>
      </w:r>
      <w:r w:rsidR="0033542D" w:rsidRPr="0033542D">
        <w:rPr>
          <w:rFonts w:ascii="Times New Roman" w:eastAsia="MetaPlusBook-Roman" w:hAnsi="Times New Roman" w:cs="Times New Roman"/>
          <w:color w:val="000000"/>
          <w:sz w:val="24"/>
          <w:szCs w:val="24"/>
        </w:rPr>
        <w:t xml:space="preserve">Sigma.” In </w:t>
      </w:r>
      <w:r w:rsidR="0033542D" w:rsidRPr="0033542D">
        <w:rPr>
          <w:rFonts w:ascii="Times New Roman" w:eastAsia="MetaPlusBook-Roman" w:hAnsi="Times New Roman" w:cs="Times New Roman"/>
          <w:i/>
          <w:iCs/>
          <w:color w:val="000000"/>
          <w:sz w:val="24"/>
          <w:szCs w:val="24"/>
        </w:rPr>
        <w:t>Proceedings of the 2012 Industrial and Systems Engineering Research Conference,</w:t>
      </w:r>
      <w:r>
        <w:rPr>
          <w:rFonts w:ascii="Times New Roman" w:eastAsia="MetaPlusBook-Roman" w:hAnsi="Times New Roman" w:cs="Times New Roman"/>
          <w:color w:val="000000"/>
          <w:sz w:val="24"/>
          <w:szCs w:val="24"/>
        </w:rPr>
        <w:t xml:space="preserve"> </w:t>
      </w:r>
      <w:r w:rsidR="0033542D" w:rsidRPr="0033542D">
        <w:rPr>
          <w:rFonts w:ascii="Times New Roman" w:eastAsia="MetaPlusBook-Roman" w:hAnsi="Times New Roman" w:cs="Times New Roman"/>
          <w:color w:val="000000"/>
          <w:sz w:val="24"/>
          <w:szCs w:val="24"/>
        </w:rPr>
        <w:t>sponsored by the Institute of Industrial Engineers, Orlando, FL, May 19–23, 1–8.</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Kaplan, G. S., S. H. Patterson, J. M. Ching, and C. C. Blackmore. 2014. “Why Lean Doesn’</w:t>
      </w:r>
      <w:r w:rsidR="00F01101">
        <w:rPr>
          <w:rFonts w:ascii="Times New Roman" w:eastAsia="MetaPlusBook-Roman" w:hAnsi="Times New Roman" w:cs="Times New Roman"/>
          <w:color w:val="000000"/>
          <w:sz w:val="24"/>
          <w:szCs w:val="24"/>
        </w:rPr>
        <w:t xml:space="preserve">t </w:t>
      </w:r>
      <w:r w:rsidRPr="0033542D">
        <w:rPr>
          <w:rFonts w:ascii="Times New Roman" w:eastAsia="MetaPlusBook-Roman" w:hAnsi="Times New Roman" w:cs="Times New Roman"/>
          <w:color w:val="000000"/>
          <w:sz w:val="24"/>
          <w:szCs w:val="24"/>
        </w:rPr>
        <w:t xml:space="preserve">Work for Everyone.” </w:t>
      </w:r>
      <w:r w:rsidRPr="0033542D">
        <w:rPr>
          <w:rFonts w:ascii="Times New Roman" w:eastAsia="MetaPlusBook-Roman" w:hAnsi="Times New Roman" w:cs="Times New Roman"/>
          <w:i/>
          <w:iCs/>
          <w:color w:val="000000"/>
          <w:sz w:val="24"/>
          <w:szCs w:val="24"/>
        </w:rPr>
        <w:t xml:space="preserve">BMJ Quality &amp; Safety </w:t>
      </w:r>
      <w:r w:rsidRPr="0033542D">
        <w:rPr>
          <w:rFonts w:ascii="Times New Roman" w:eastAsia="MetaPlusBook-Roman" w:hAnsi="Times New Roman" w:cs="Times New Roman"/>
          <w:color w:val="000000"/>
          <w:sz w:val="24"/>
          <w:szCs w:val="24"/>
        </w:rPr>
        <w:t>23 (12): 970–73.</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Lean Management. 2007. “Shewhart’s PDSA Cycle.” Publ</w:t>
      </w:r>
      <w:r w:rsidR="00653BBC">
        <w:rPr>
          <w:rFonts w:ascii="Times New Roman" w:eastAsia="MetaPlusBook-Roman" w:hAnsi="Times New Roman" w:cs="Times New Roman"/>
          <w:color w:val="000000"/>
          <w:sz w:val="24"/>
          <w:szCs w:val="24"/>
        </w:rPr>
        <w:t>ished November 1. http://walter</w:t>
      </w:r>
      <w:r w:rsidRPr="0033542D">
        <w:rPr>
          <w:rFonts w:ascii="Times New Roman" w:eastAsia="MetaPlusBook-Roman" w:hAnsi="Times New Roman" w:cs="Times New Roman"/>
          <w:color w:val="000000"/>
          <w:sz w:val="24"/>
          <w:szCs w:val="24"/>
        </w:rPr>
        <w:t>-a-shewart.blogspot.com.</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Mannon, M. 2014. “Lean Healthcare and Quality Manag</w:t>
      </w:r>
      <w:r w:rsidR="00653BBC">
        <w:rPr>
          <w:rFonts w:ascii="Times New Roman" w:eastAsia="MetaPlusBook-Roman" w:hAnsi="Times New Roman" w:cs="Times New Roman"/>
          <w:color w:val="000000"/>
          <w:sz w:val="24"/>
          <w:szCs w:val="24"/>
        </w:rPr>
        <w:t>ement: The Experience of Theda-</w:t>
      </w:r>
      <w:r w:rsidRPr="0033542D">
        <w:rPr>
          <w:rFonts w:ascii="Times New Roman" w:eastAsia="MetaPlusBook-Roman" w:hAnsi="Times New Roman" w:cs="Times New Roman"/>
          <w:color w:val="000000"/>
          <w:sz w:val="24"/>
          <w:szCs w:val="24"/>
        </w:rPr>
        <w:t xml:space="preserve">Care.” </w:t>
      </w:r>
      <w:r w:rsidRPr="0033542D">
        <w:rPr>
          <w:rFonts w:ascii="Times New Roman" w:eastAsia="MetaPlusBook-Roman" w:hAnsi="Times New Roman" w:cs="Times New Roman"/>
          <w:i/>
          <w:iCs/>
          <w:color w:val="000000"/>
          <w:sz w:val="24"/>
          <w:szCs w:val="24"/>
        </w:rPr>
        <w:t xml:space="preserve">Quality Management Journal </w:t>
      </w:r>
      <w:r w:rsidRPr="0033542D">
        <w:rPr>
          <w:rFonts w:ascii="Times New Roman" w:eastAsia="MetaPlusBook-Roman" w:hAnsi="Times New Roman" w:cs="Times New Roman"/>
          <w:color w:val="000000"/>
          <w:sz w:val="24"/>
          <w:szCs w:val="24"/>
        </w:rPr>
        <w:t>21 (1): 7–10.</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Mazzocato, P., C. Savage, M. Brommels, H. Aronsson, and J. Thor. 2010. “</w:t>
      </w:r>
      <w:r w:rsidR="00653BBC">
        <w:rPr>
          <w:rFonts w:ascii="Times New Roman" w:eastAsia="MetaPlusBook-Roman" w:hAnsi="Times New Roman" w:cs="Times New Roman"/>
          <w:color w:val="000000"/>
          <w:sz w:val="24"/>
          <w:szCs w:val="24"/>
        </w:rPr>
        <w:t xml:space="preserve">Lean Thinking in </w:t>
      </w:r>
      <w:r w:rsidRPr="0033542D">
        <w:rPr>
          <w:rFonts w:ascii="Times New Roman" w:eastAsia="MetaPlusBook-Roman" w:hAnsi="Times New Roman" w:cs="Times New Roman"/>
          <w:color w:val="000000"/>
          <w:sz w:val="24"/>
          <w:szCs w:val="24"/>
        </w:rPr>
        <w:t xml:space="preserve">Healthcare: A Realist Review of the Literature.” </w:t>
      </w:r>
      <w:r w:rsidRPr="0033542D">
        <w:rPr>
          <w:rFonts w:ascii="Times New Roman" w:eastAsia="MetaPlusBook-Roman" w:hAnsi="Times New Roman" w:cs="Times New Roman"/>
          <w:i/>
          <w:iCs/>
          <w:color w:val="000000"/>
          <w:sz w:val="24"/>
          <w:szCs w:val="24"/>
        </w:rPr>
        <w:t xml:space="preserve">BMJ Quality &amp; Safety </w:t>
      </w:r>
      <w:r w:rsidRPr="0033542D">
        <w:rPr>
          <w:rFonts w:ascii="Times New Roman" w:eastAsia="MetaPlusBook-Roman" w:hAnsi="Times New Roman" w:cs="Times New Roman"/>
          <w:color w:val="000000"/>
          <w:sz w:val="24"/>
          <w:szCs w:val="24"/>
        </w:rPr>
        <w:t>19 (5): 376–82.</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 xml:space="preserve">McLaughlin, D. B., and J. R. Olson. 2017. </w:t>
      </w:r>
      <w:r w:rsidRPr="0033542D">
        <w:rPr>
          <w:rFonts w:ascii="Times New Roman" w:eastAsia="MetaPlusBook-Roman" w:hAnsi="Times New Roman" w:cs="Times New Roman"/>
          <w:i/>
          <w:iCs/>
          <w:color w:val="000000"/>
          <w:sz w:val="24"/>
          <w:szCs w:val="24"/>
        </w:rPr>
        <w:t>Healthcare Operations Management</w:t>
      </w:r>
      <w:r w:rsidR="00F01101">
        <w:rPr>
          <w:rFonts w:ascii="Times New Roman" w:eastAsia="MetaPlusBook-Roman" w:hAnsi="Times New Roman" w:cs="Times New Roman"/>
          <w:color w:val="000000"/>
          <w:sz w:val="24"/>
          <w:szCs w:val="24"/>
        </w:rPr>
        <w:t>, 3rd ed. Chicago:</w:t>
      </w:r>
      <w:r w:rsidRPr="0033542D">
        <w:rPr>
          <w:rFonts w:ascii="Times New Roman" w:eastAsia="MetaPlusBook-Roman" w:hAnsi="Times New Roman" w:cs="Times New Roman"/>
          <w:color w:val="000000"/>
          <w:sz w:val="24"/>
          <w:szCs w:val="24"/>
        </w:rPr>
        <w:t>Health Administration Press.</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Nabhan, C., G. Horner, and M. D. Howell. 2017. “Lean: Targeted Therapy for Care Delivery.”</w:t>
      </w:r>
      <w:r w:rsidRPr="0033542D">
        <w:rPr>
          <w:rFonts w:ascii="Times New Roman" w:eastAsia="MetaPlusBook-Roman" w:hAnsi="Times New Roman" w:cs="Times New Roman"/>
          <w:i/>
          <w:iCs/>
          <w:color w:val="000000"/>
          <w:sz w:val="24"/>
          <w:szCs w:val="24"/>
        </w:rPr>
        <w:t xml:space="preserve">Journal of the National Comprehensive Cancer Network </w:t>
      </w:r>
      <w:r w:rsidRPr="0033542D">
        <w:rPr>
          <w:rFonts w:ascii="Times New Roman" w:eastAsia="MetaPlusBook-Roman" w:hAnsi="Times New Roman" w:cs="Times New Roman"/>
          <w:color w:val="000000"/>
          <w:sz w:val="24"/>
          <w:szCs w:val="24"/>
        </w:rPr>
        <w:t>15 (2): 271–74.</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lastRenderedPageBreak/>
        <w:t xml:space="preserve">Ohno, T. 1988. </w:t>
      </w:r>
      <w:r w:rsidRPr="0033542D">
        <w:rPr>
          <w:rFonts w:ascii="Times New Roman" w:eastAsia="MetaPlusBook-Roman" w:hAnsi="Times New Roman" w:cs="Times New Roman"/>
          <w:i/>
          <w:iCs/>
          <w:color w:val="000000"/>
          <w:sz w:val="24"/>
          <w:szCs w:val="24"/>
        </w:rPr>
        <w:t xml:space="preserve">Toyota Production System: Beyond Large-Scale Production. </w:t>
      </w:r>
      <w:r w:rsidR="00F01101">
        <w:rPr>
          <w:rFonts w:ascii="Times New Roman" w:eastAsia="MetaPlusBook-Roman" w:hAnsi="Times New Roman" w:cs="Times New Roman"/>
          <w:color w:val="000000"/>
          <w:sz w:val="24"/>
          <w:szCs w:val="24"/>
        </w:rPr>
        <w:t xml:space="preserve">New York: Productivity </w:t>
      </w:r>
      <w:r w:rsidRPr="0033542D">
        <w:rPr>
          <w:rFonts w:ascii="Times New Roman" w:eastAsia="MetaPlusBook-Roman" w:hAnsi="Times New Roman" w:cs="Times New Roman"/>
          <w:color w:val="000000"/>
          <w:sz w:val="24"/>
          <w:szCs w:val="24"/>
        </w:rPr>
        <w:t>Press.</w:t>
      </w:r>
    </w:p>
    <w:p w:rsidR="0033542D" w:rsidRPr="0033542D" w:rsidRDefault="0033542D" w:rsidP="00BA6F74">
      <w:pPr>
        <w:autoSpaceDE w:val="0"/>
        <w:autoSpaceDN w:val="0"/>
        <w:adjustRightInd w:val="0"/>
        <w:spacing w:after="0" w:line="480" w:lineRule="auto"/>
        <w:ind w:firstLine="567"/>
        <w:rPr>
          <w:rFonts w:ascii="Times New Roman" w:eastAsia="MetaPlusBook-Roman" w:hAnsi="Times New Roman" w:cs="Times New Roman"/>
          <w:color w:val="000000"/>
          <w:sz w:val="24"/>
          <w:szCs w:val="24"/>
        </w:rPr>
      </w:pPr>
      <w:r w:rsidRPr="0033542D">
        <w:rPr>
          <w:rFonts w:ascii="Times New Roman" w:eastAsia="MetaPlusBook-Roman" w:hAnsi="Times New Roman" w:cs="Times New Roman"/>
          <w:color w:val="000000"/>
          <w:sz w:val="24"/>
          <w:szCs w:val="24"/>
        </w:rPr>
        <w:t>Organizational Dynamics Inc. 2006. “Quality Action Teams.”</w:t>
      </w:r>
      <w:r w:rsidR="00F01101">
        <w:rPr>
          <w:rFonts w:ascii="Times New Roman" w:eastAsia="MetaPlusBook-Roman" w:hAnsi="Times New Roman" w:cs="Times New Roman"/>
          <w:color w:val="000000"/>
          <w:sz w:val="24"/>
          <w:szCs w:val="24"/>
        </w:rPr>
        <w:t xml:space="preserve"> Accessed November 10, 2017.</w:t>
      </w:r>
      <w:r w:rsidRPr="0033542D">
        <w:rPr>
          <w:rFonts w:ascii="Times New Roman" w:eastAsia="MetaPlusBook-Roman" w:hAnsi="Times New Roman" w:cs="Times New Roman"/>
          <w:color w:val="000000"/>
          <w:sz w:val="24"/>
          <w:szCs w:val="24"/>
        </w:rPr>
        <w:t>www.orgdynamics.com/QAT.pdf.</w:t>
      </w:r>
    </w:p>
    <w:p w:rsidR="0033542D" w:rsidRPr="00F01101" w:rsidRDefault="0033542D" w:rsidP="00BA6F74">
      <w:pPr>
        <w:autoSpaceDE w:val="0"/>
        <w:autoSpaceDN w:val="0"/>
        <w:adjustRightInd w:val="0"/>
        <w:spacing w:after="0" w:line="480" w:lineRule="auto"/>
        <w:ind w:firstLine="567"/>
        <w:rPr>
          <w:rFonts w:ascii="Times New Roman" w:eastAsia="MetaPlusBook-Roman" w:hAnsi="Times New Roman" w:cs="Times New Roman"/>
          <w:i/>
          <w:iCs/>
          <w:color w:val="000000"/>
          <w:sz w:val="24"/>
          <w:szCs w:val="24"/>
        </w:rPr>
      </w:pPr>
      <w:r w:rsidRPr="0033542D">
        <w:rPr>
          <w:rFonts w:ascii="Times New Roman" w:eastAsia="MetaPlusBook-Roman" w:hAnsi="Times New Roman" w:cs="Times New Roman"/>
          <w:color w:val="000000"/>
          <w:sz w:val="24"/>
          <w:szCs w:val="24"/>
        </w:rPr>
        <w:t xml:space="preserve">Swensen, S. J. 2010. “Building Skyscrapers in Healthcare.” In </w:t>
      </w:r>
      <w:r w:rsidR="00F01101">
        <w:rPr>
          <w:rFonts w:ascii="Times New Roman" w:eastAsia="MetaPlusBook-Roman" w:hAnsi="Times New Roman" w:cs="Times New Roman"/>
          <w:i/>
          <w:iCs/>
          <w:color w:val="000000"/>
          <w:sz w:val="24"/>
          <w:szCs w:val="24"/>
        </w:rPr>
        <w:t xml:space="preserve">Lessons Learned in Changing </w:t>
      </w:r>
      <w:r w:rsidRPr="0033542D">
        <w:rPr>
          <w:rFonts w:ascii="Times New Roman" w:eastAsia="MetaPlusBook-Roman" w:hAnsi="Times New Roman" w:cs="Times New Roman"/>
          <w:i/>
          <w:iCs/>
          <w:color w:val="000000"/>
          <w:sz w:val="24"/>
          <w:szCs w:val="24"/>
        </w:rPr>
        <w:t>Healthcare</w:t>
      </w:r>
      <w:r w:rsidRPr="0033542D">
        <w:rPr>
          <w:rFonts w:ascii="Times New Roman" w:eastAsia="MetaPlusBook-Roman" w:hAnsi="Times New Roman" w:cs="Times New Roman"/>
          <w:color w:val="000000"/>
          <w:sz w:val="24"/>
          <w:szCs w:val="24"/>
        </w:rPr>
        <w:t>, edited by P. Batalden, 167–77. Toronto: Longwoods Publishing Corporation.</w:t>
      </w:r>
    </w:p>
    <w:p w:rsidR="0033542D" w:rsidRPr="0033542D" w:rsidRDefault="0033542D" w:rsidP="00BA6F74">
      <w:pPr>
        <w:spacing w:line="480" w:lineRule="auto"/>
        <w:ind w:firstLine="567"/>
        <w:rPr>
          <w:rFonts w:ascii="Times New Roman" w:hAnsi="Times New Roman" w:cs="Times New Roman"/>
          <w:sz w:val="24"/>
          <w:szCs w:val="24"/>
        </w:rPr>
      </w:pPr>
    </w:p>
    <w:sectPr w:rsidR="0033542D" w:rsidRPr="0033542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36F" w:rsidRDefault="004A136F" w:rsidP="00F01101">
      <w:pPr>
        <w:spacing w:after="0" w:line="240" w:lineRule="auto"/>
      </w:pPr>
      <w:r>
        <w:separator/>
      </w:r>
    </w:p>
  </w:endnote>
  <w:endnote w:type="continuationSeparator" w:id="0">
    <w:p w:rsidR="004A136F" w:rsidRDefault="004A136F" w:rsidP="00F0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etaPlusBook-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36F" w:rsidRDefault="004A136F" w:rsidP="00F01101">
      <w:pPr>
        <w:spacing w:after="0" w:line="240" w:lineRule="auto"/>
      </w:pPr>
      <w:r>
        <w:separator/>
      </w:r>
    </w:p>
  </w:footnote>
  <w:footnote w:type="continuationSeparator" w:id="0">
    <w:p w:rsidR="004A136F" w:rsidRDefault="004A136F" w:rsidP="00F011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603309"/>
      <w:docPartObj>
        <w:docPartGallery w:val="Page Numbers (Top of Page)"/>
        <w:docPartUnique/>
      </w:docPartObj>
    </w:sdtPr>
    <w:sdtEndPr>
      <w:rPr>
        <w:noProof/>
      </w:rPr>
    </w:sdtEndPr>
    <w:sdtContent>
      <w:p w:rsidR="00F01101" w:rsidRDefault="00F01101">
        <w:pPr>
          <w:pStyle w:val="Header"/>
          <w:jc w:val="right"/>
        </w:pPr>
        <w:r>
          <w:fldChar w:fldCharType="begin"/>
        </w:r>
        <w:r>
          <w:instrText xml:space="preserve"> PAGE   \* MERGEFORMAT </w:instrText>
        </w:r>
        <w:r>
          <w:fldChar w:fldCharType="separate"/>
        </w:r>
        <w:r w:rsidR="00BA6F74">
          <w:rPr>
            <w:noProof/>
          </w:rPr>
          <w:t>2</w:t>
        </w:r>
        <w:r>
          <w:rPr>
            <w:noProof/>
          </w:rPr>
          <w:fldChar w:fldCharType="end"/>
        </w:r>
      </w:p>
    </w:sdtContent>
  </w:sdt>
  <w:p w:rsidR="00F01101" w:rsidRPr="00F01101" w:rsidRDefault="00F01101">
    <w:pPr>
      <w:pStyle w:val="Header"/>
      <w:rPr>
        <w:rFonts w:ascii="Times New Roman" w:hAnsi="Times New Roman" w:cs="Times New Roman"/>
        <w:sz w:val="24"/>
        <w:szCs w:val="24"/>
      </w:rPr>
    </w:pPr>
    <w:r w:rsidRPr="00F01101">
      <w:rPr>
        <w:rFonts w:ascii="Times New Roman" w:hAnsi="Times New Roman" w:cs="Times New Roman"/>
        <w:sz w:val="24"/>
        <w:szCs w:val="24"/>
      </w:rPr>
      <w:t>Running Head: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27A54"/>
    <w:multiLevelType w:val="hybridMultilevel"/>
    <w:tmpl w:val="7B5CE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5E66368"/>
    <w:multiLevelType w:val="hybridMultilevel"/>
    <w:tmpl w:val="31C491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8FE1CC5"/>
    <w:multiLevelType w:val="multilevel"/>
    <w:tmpl w:val="C70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D4"/>
    <w:rsid w:val="001B007D"/>
    <w:rsid w:val="0033542D"/>
    <w:rsid w:val="004A136F"/>
    <w:rsid w:val="004B24C5"/>
    <w:rsid w:val="00653BBC"/>
    <w:rsid w:val="00664444"/>
    <w:rsid w:val="00677869"/>
    <w:rsid w:val="00692C81"/>
    <w:rsid w:val="00731AD4"/>
    <w:rsid w:val="007651B5"/>
    <w:rsid w:val="007C640E"/>
    <w:rsid w:val="008632B2"/>
    <w:rsid w:val="0087090B"/>
    <w:rsid w:val="00905B37"/>
    <w:rsid w:val="009B3763"/>
    <w:rsid w:val="009C77C9"/>
    <w:rsid w:val="00BA6F74"/>
    <w:rsid w:val="00BB3F69"/>
    <w:rsid w:val="00BE2B60"/>
    <w:rsid w:val="00DC65D6"/>
    <w:rsid w:val="00E22595"/>
    <w:rsid w:val="00F01101"/>
    <w:rsid w:val="00F01A8F"/>
    <w:rsid w:val="00F90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92814-8A54-487F-A700-1B2D112A5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259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05B37"/>
    <w:pPr>
      <w:ind w:left="720"/>
      <w:contextualSpacing/>
    </w:pPr>
  </w:style>
  <w:style w:type="character" w:styleId="Strong">
    <w:name w:val="Strong"/>
    <w:basedOn w:val="DefaultParagraphFont"/>
    <w:uiPriority w:val="22"/>
    <w:qFormat/>
    <w:rsid w:val="00664444"/>
    <w:rPr>
      <w:b/>
      <w:bCs/>
    </w:rPr>
  </w:style>
  <w:style w:type="paragraph" w:styleId="Header">
    <w:name w:val="header"/>
    <w:basedOn w:val="Normal"/>
    <w:link w:val="HeaderChar"/>
    <w:uiPriority w:val="99"/>
    <w:unhideWhenUsed/>
    <w:rsid w:val="00F011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101"/>
  </w:style>
  <w:style w:type="paragraph" w:styleId="Footer">
    <w:name w:val="footer"/>
    <w:basedOn w:val="Normal"/>
    <w:link w:val="FooterChar"/>
    <w:uiPriority w:val="99"/>
    <w:unhideWhenUsed/>
    <w:rsid w:val="00F011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1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334174">
      <w:bodyDiv w:val="1"/>
      <w:marLeft w:val="0"/>
      <w:marRight w:val="0"/>
      <w:marTop w:val="0"/>
      <w:marBottom w:val="0"/>
      <w:divBdr>
        <w:top w:val="none" w:sz="0" w:space="0" w:color="auto"/>
        <w:left w:val="none" w:sz="0" w:space="0" w:color="auto"/>
        <w:bottom w:val="none" w:sz="0" w:space="0" w:color="auto"/>
        <w:right w:val="none" w:sz="0" w:space="0" w:color="auto"/>
      </w:divBdr>
      <w:divsChild>
        <w:div w:id="106320011">
          <w:marLeft w:val="0"/>
          <w:marRight w:val="0"/>
          <w:marTop w:val="0"/>
          <w:marBottom w:val="0"/>
          <w:divBdr>
            <w:top w:val="none" w:sz="0" w:space="0" w:color="auto"/>
            <w:left w:val="none" w:sz="0" w:space="0" w:color="auto"/>
            <w:bottom w:val="none" w:sz="0" w:space="0" w:color="auto"/>
            <w:right w:val="none" w:sz="0" w:space="0" w:color="auto"/>
          </w:divBdr>
        </w:div>
        <w:div w:id="1974481769">
          <w:marLeft w:val="0"/>
          <w:marRight w:val="0"/>
          <w:marTop w:val="0"/>
          <w:marBottom w:val="0"/>
          <w:divBdr>
            <w:top w:val="none" w:sz="0" w:space="0" w:color="auto"/>
            <w:left w:val="none" w:sz="0" w:space="0" w:color="auto"/>
            <w:bottom w:val="none" w:sz="0" w:space="0" w:color="auto"/>
            <w:right w:val="none" w:sz="0" w:space="0" w:color="auto"/>
          </w:divBdr>
        </w:div>
        <w:div w:id="1714452853">
          <w:marLeft w:val="0"/>
          <w:marRight w:val="0"/>
          <w:marTop w:val="0"/>
          <w:marBottom w:val="0"/>
          <w:divBdr>
            <w:top w:val="none" w:sz="0" w:space="0" w:color="auto"/>
            <w:left w:val="none" w:sz="0" w:space="0" w:color="auto"/>
            <w:bottom w:val="none" w:sz="0" w:space="0" w:color="auto"/>
            <w:right w:val="none" w:sz="0" w:space="0" w:color="auto"/>
          </w:divBdr>
        </w:div>
      </w:divsChild>
    </w:div>
    <w:div w:id="106649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11</Pages>
  <Words>1930</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2020-02-18T20:43:00Z</dcterms:created>
  <dcterms:modified xsi:type="dcterms:W3CDTF">2020-02-19T05:22:00Z</dcterms:modified>
</cp:coreProperties>
</file>